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B3501" w14:textId="467703DA" w:rsidR="00F46594" w:rsidRPr="00D164D9" w:rsidRDefault="00AB7C82" w:rsidP="004F23A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ESTH </w:t>
      </w:r>
      <w:r w:rsidR="00F46594" w:rsidRPr="00D164D9">
        <w:rPr>
          <w:b/>
          <w:bCs/>
          <w:sz w:val="22"/>
          <w:szCs w:val="22"/>
        </w:rPr>
        <w:t>Charitable Funds Spending Guidance for Staff</w:t>
      </w:r>
    </w:p>
    <w:p w14:paraId="047D48ED" w14:textId="77777777" w:rsidR="00F46594" w:rsidRPr="00D164D9" w:rsidRDefault="00F46594" w:rsidP="00F46594">
      <w:pPr>
        <w:rPr>
          <w:b/>
          <w:bCs/>
          <w:sz w:val="22"/>
          <w:szCs w:val="22"/>
        </w:rPr>
      </w:pPr>
      <w:r w:rsidRPr="00D164D9">
        <w:rPr>
          <w:b/>
          <w:bCs/>
          <w:sz w:val="22"/>
          <w:szCs w:val="22"/>
        </w:rPr>
        <w:t>Purpose</w:t>
      </w:r>
    </w:p>
    <w:p w14:paraId="25AD3A49" w14:textId="2568E863" w:rsidR="00F46594" w:rsidRDefault="00F46594" w:rsidP="00F46594">
      <w:pPr>
        <w:rPr>
          <w:sz w:val="22"/>
          <w:szCs w:val="22"/>
        </w:rPr>
      </w:pPr>
      <w:r w:rsidRPr="00D164D9">
        <w:rPr>
          <w:sz w:val="22"/>
          <w:szCs w:val="22"/>
        </w:rPr>
        <w:t xml:space="preserve">This guidance is to help staff understand how charitable funds </w:t>
      </w:r>
      <w:r w:rsidR="00FC5541">
        <w:rPr>
          <w:sz w:val="22"/>
          <w:szCs w:val="22"/>
        </w:rPr>
        <w:t>could be used, and to clearly outline any expenditure that is not permitted</w:t>
      </w:r>
      <w:r w:rsidR="0046167E">
        <w:rPr>
          <w:sz w:val="22"/>
          <w:szCs w:val="22"/>
        </w:rPr>
        <w:t>.</w:t>
      </w:r>
      <w:r w:rsidR="00C14581">
        <w:rPr>
          <w:sz w:val="22"/>
          <w:szCs w:val="22"/>
        </w:rPr>
        <w:t xml:space="preserve"> </w:t>
      </w:r>
      <w:r w:rsidRPr="004F23A0">
        <w:rPr>
          <w:sz w:val="22"/>
          <w:szCs w:val="22"/>
          <w:u w:val="single"/>
        </w:rPr>
        <w:t xml:space="preserve">This is </w:t>
      </w:r>
      <w:r w:rsidR="00D74A16" w:rsidRPr="004F23A0">
        <w:rPr>
          <w:sz w:val="22"/>
          <w:szCs w:val="22"/>
          <w:u w:val="single"/>
        </w:rPr>
        <w:t xml:space="preserve">intended as </w:t>
      </w:r>
      <w:r w:rsidRPr="004F23A0">
        <w:rPr>
          <w:sz w:val="22"/>
          <w:szCs w:val="22"/>
          <w:u w:val="single"/>
        </w:rPr>
        <w:t>a guide</w:t>
      </w:r>
      <w:r w:rsidR="00AB7C82" w:rsidRPr="004F23A0">
        <w:rPr>
          <w:sz w:val="22"/>
          <w:szCs w:val="22"/>
          <w:u w:val="single"/>
        </w:rPr>
        <w:t xml:space="preserve">, </w:t>
      </w:r>
      <w:r w:rsidRPr="004F23A0">
        <w:rPr>
          <w:sz w:val="22"/>
          <w:szCs w:val="22"/>
          <w:u w:val="single"/>
        </w:rPr>
        <w:t>not an exhaustive list</w:t>
      </w:r>
      <w:r w:rsidR="00AB7C82">
        <w:rPr>
          <w:sz w:val="22"/>
          <w:szCs w:val="22"/>
        </w:rPr>
        <w:t xml:space="preserve"> - </w:t>
      </w:r>
      <w:r>
        <w:rPr>
          <w:sz w:val="22"/>
          <w:szCs w:val="22"/>
        </w:rPr>
        <w:t>the team are willing to discuss</w:t>
      </w:r>
      <w:r w:rsidR="004F23A0">
        <w:rPr>
          <w:sz w:val="22"/>
          <w:szCs w:val="22"/>
        </w:rPr>
        <w:t xml:space="preserve"> your</w:t>
      </w:r>
      <w:r>
        <w:rPr>
          <w:sz w:val="22"/>
          <w:szCs w:val="22"/>
        </w:rPr>
        <w:t xml:space="preserve"> </w:t>
      </w:r>
      <w:r w:rsidR="00B32F0D">
        <w:rPr>
          <w:sz w:val="22"/>
          <w:szCs w:val="22"/>
        </w:rPr>
        <w:t xml:space="preserve">ideas </w:t>
      </w:r>
      <w:r>
        <w:rPr>
          <w:sz w:val="22"/>
          <w:szCs w:val="22"/>
        </w:rPr>
        <w:t>but please ensure you have Charity approval before you conduct any spend.</w:t>
      </w:r>
    </w:p>
    <w:p w14:paraId="071F6928" w14:textId="7D411033" w:rsidR="00D74A16" w:rsidRPr="00D164D9" w:rsidRDefault="00D74A16" w:rsidP="00F46594">
      <w:pPr>
        <w:rPr>
          <w:sz w:val="22"/>
          <w:szCs w:val="22"/>
        </w:rPr>
      </w:pPr>
      <w:r w:rsidRPr="00D164D9">
        <w:rPr>
          <w:sz w:val="22"/>
          <w:szCs w:val="22"/>
        </w:rPr>
        <w:t xml:space="preserve">Charitable funds must always be used to benefit patients, families, and services in ways that go </w:t>
      </w:r>
      <w:r w:rsidR="00625754">
        <w:rPr>
          <w:sz w:val="22"/>
          <w:szCs w:val="22"/>
        </w:rPr>
        <w:t>over and above</w:t>
      </w:r>
      <w:r>
        <w:rPr>
          <w:sz w:val="22"/>
          <w:szCs w:val="22"/>
        </w:rPr>
        <w:t xml:space="preserve"> what the Trust would provide.</w:t>
      </w:r>
      <w:r w:rsidR="0046167E">
        <w:rPr>
          <w:sz w:val="22"/>
          <w:szCs w:val="22"/>
        </w:rPr>
        <w:t xml:space="preserve"> This means that th</w:t>
      </w:r>
      <w:r w:rsidR="00625754">
        <w:rPr>
          <w:sz w:val="22"/>
          <w:szCs w:val="22"/>
        </w:rPr>
        <w:t>e</w:t>
      </w:r>
      <w:r w:rsidR="0046167E">
        <w:rPr>
          <w:sz w:val="22"/>
          <w:szCs w:val="22"/>
        </w:rPr>
        <w:t xml:space="preserve">re should be clear reasoning for use of </w:t>
      </w:r>
      <w:r w:rsidR="00625754">
        <w:rPr>
          <w:sz w:val="22"/>
          <w:szCs w:val="22"/>
        </w:rPr>
        <w:t>Charitable</w:t>
      </w:r>
      <w:r w:rsidR="0046167E">
        <w:rPr>
          <w:sz w:val="22"/>
          <w:szCs w:val="22"/>
        </w:rPr>
        <w:t xml:space="preserve"> </w:t>
      </w:r>
      <w:r w:rsidR="00625754">
        <w:rPr>
          <w:sz w:val="22"/>
          <w:szCs w:val="22"/>
        </w:rPr>
        <w:t xml:space="preserve">funds </w:t>
      </w:r>
      <w:r w:rsidR="0046167E">
        <w:rPr>
          <w:sz w:val="22"/>
          <w:szCs w:val="22"/>
        </w:rPr>
        <w:t xml:space="preserve">and not </w:t>
      </w:r>
      <w:r w:rsidR="00625754">
        <w:rPr>
          <w:sz w:val="22"/>
          <w:szCs w:val="22"/>
        </w:rPr>
        <w:t xml:space="preserve">seen as an alternative </w:t>
      </w:r>
      <w:r w:rsidR="004F23A0">
        <w:rPr>
          <w:sz w:val="22"/>
          <w:szCs w:val="22"/>
        </w:rPr>
        <w:t xml:space="preserve">to Trust spend. </w:t>
      </w:r>
    </w:p>
    <w:p w14:paraId="01A1BD91" w14:textId="77777777" w:rsidR="00F46594" w:rsidRPr="00D164D9" w:rsidRDefault="00F46594" w:rsidP="00F46594">
      <w:pPr>
        <w:rPr>
          <w:b/>
          <w:bCs/>
          <w:sz w:val="22"/>
          <w:szCs w:val="22"/>
        </w:rPr>
      </w:pPr>
      <w:r w:rsidRPr="00D164D9">
        <w:rPr>
          <w:b/>
          <w:bCs/>
          <w:sz w:val="22"/>
          <w:szCs w:val="22"/>
        </w:rPr>
        <w:t>Key Principles</w:t>
      </w:r>
    </w:p>
    <w:p w14:paraId="34F21C3F" w14:textId="44178211" w:rsidR="00F46594" w:rsidRDefault="00F46594" w:rsidP="00BE27A1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When considering spending charitable </w:t>
      </w:r>
      <w:r w:rsidR="003A1BB1">
        <w:rPr>
          <w:sz w:val="22"/>
          <w:szCs w:val="22"/>
        </w:rPr>
        <w:t>funds,</w:t>
      </w:r>
      <w:r>
        <w:rPr>
          <w:sz w:val="22"/>
          <w:szCs w:val="22"/>
        </w:rPr>
        <w:t xml:space="preserve"> we’d recommend that you make decisions based on the following principles:</w:t>
      </w:r>
      <w:r w:rsidR="004F23A0">
        <w:rPr>
          <w:sz w:val="22"/>
          <w:szCs w:val="22"/>
        </w:rPr>
        <w:br/>
      </w:r>
    </w:p>
    <w:p w14:paraId="2D0D2766" w14:textId="15A908A0" w:rsidR="009238A0" w:rsidRDefault="009238A0" w:rsidP="00BE27A1">
      <w:pPr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Does it align with our Charitable objectives</w:t>
      </w:r>
      <w:r w:rsidR="00B863AB">
        <w:rPr>
          <w:sz w:val="22"/>
          <w:szCs w:val="22"/>
        </w:rPr>
        <w:t>?</w:t>
      </w:r>
    </w:p>
    <w:p w14:paraId="6EA5FFF0" w14:textId="53F23E95" w:rsidR="009238A0" w:rsidRPr="009238A0" w:rsidRDefault="009238A0" w:rsidP="004F23A0">
      <w:pPr>
        <w:numPr>
          <w:ilvl w:val="1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C</w:t>
      </w:r>
      <w:r w:rsidR="00F46594">
        <w:rPr>
          <w:sz w:val="22"/>
          <w:szCs w:val="22"/>
        </w:rPr>
        <w:t>lear benefit to patients</w:t>
      </w:r>
    </w:p>
    <w:p w14:paraId="76CDB18F" w14:textId="7BDFDAD2" w:rsidR="00F46594" w:rsidRDefault="009238A0" w:rsidP="009238A0">
      <w:pPr>
        <w:pStyle w:val="ListParagraph"/>
        <w:numPr>
          <w:ilvl w:val="1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O</w:t>
      </w:r>
      <w:r w:rsidR="00D74A16" w:rsidRPr="004F23A0">
        <w:rPr>
          <w:sz w:val="22"/>
          <w:szCs w:val="22"/>
        </w:rPr>
        <w:t>ver and above</w:t>
      </w:r>
      <w:r w:rsidR="00F46594" w:rsidRPr="004F23A0">
        <w:rPr>
          <w:sz w:val="22"/>
          <w:szCs w:val="22"/>
        </w:rPr>
        <w:t xml:space="preserve">* what the Trust </w:t>
      </w:r>
      <w:r w:rsidR="00B32F0D" w:rsidRPr="004F23A0">
        <w:rPr>
          <w:sz w:val="22"/>
          <w:szCs w:val="22"/>
        </w:rPr>
        <w:t>sh</w:t>
      </w:r>
      <w:r w:rsidR="00F46594" w:rsidRPr="004F23A0">
        <w:rPr>
          <w:sz w:val="22"/>
          <w:szCs w:val="22"/>
        </w:rPr>
        <w:t>ould provide</w:t>
      </w:r>
    </w:p>
    <w:p w14:paraId="64AF2D73" w14:textId="54E5A4A9" w:rsidR="009238A0" w:rsidRPr="004F23A0" w:rsidRDefault="00C75C21" w:rsidP="004F23A0">
      <w:pPr>
        <w:numPr>
          <w:ilvl w:val="1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Using donations in impactful ways that d</w:t>
      </w:r>
      <w:r w:rsidR="009238A0">
        <w:rPr>
          <w:sz w:val="22"/>
          <w:szCs w:val="22"/>
        </w:rPr>
        <w:t>onors would consider good value for money</w:t>
      </w:r>
    </w:p>
    <w:p w14:paraId="39784BEA" w14:textId="7B8C552F" w:rsidR="000B63D4" w:rsidRPr="00C14581" w:rsidRDefault="00F46594" w:rsidP="000B63D4">
      <w:pPr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Does i</w:t>
      </w:r>
      <w:r w:rsidR="00FC5541">
        <w:rPr>
          <w:sz w:val="22"/>
          <w:szCs w:val="22"/>
        </w:rPr>
        <w:t>t</w:t>
      </w:r>
      <w:r>
        <w:rPr>
          <w:sz w:val="22"/>
          <w:szCs w:val="22"/>
        </w:rPr>
        <w:t xml:space="preserve"> align </w:t>
      </w:r>
      <w:r w:rsidR="000B63D4">
        <w:rPr>
          <w:sz w:val="22"/>
          <w:szCs w:val="22"/>
        </w:rPr>
        <w:t xml:space="preserve">with the </w:t>
      </w:r>
      <w:hyperlink r:id="rId8" w:history="1">
        <w:r w:rsidRPr="00085748">
          <w:rPr>
            <w:rStyle w:val="Hyperlink"/>
            <w:sz w:val="22"/>
            <w:szCs w:val="22"/>
          </w:rPr>
          <w:t>gesh Strategy</w:t>
        </w:r>
      </w:hyperlink>
      <w:r>
        <w:rPr>
          <w:sz w:val="22"/>
          <w:szCs w:val="22"/>
        </w:rPr>
        <w:t xml:space="preserve">? </w:t>
      </w:r>
    </w:p>
    <w:p w14:paraId="0409E9F7" w14:textId="77777777" w:rsidR="000B63D4" w:rsidRDefault="000B63D4" w:rsidP="000B63D4">
      <w:pPr>
        <w:spacing w:after="0"/>
        <w:rPr>
          <w:b/>
          <w:bCs/>
          <w:sz w:val="22"/>
          <w:szCs w:val="22"/>
        </w:rPr>
      </w:pPr>
    </w:p>
    <w:p w14:paraId="284DF159" w14:textId="5D6B9A43" w:rsidR="009F733F" w:rsidRPr="009F733F" w:rsidRDefault="009F733F" w:rsidP="004F23A0">
      <w:pPr>
        <w:spacing w:after="0"/>
        <w:rPr>
          <w:b/>
          <w:bCs/>
          <w:sz w:val="22"/>
          <w:szCs w:val="22"/>
        </w:rPr>
      </w:pPr>
      <w:r w:rsidRPr="009F733F">
        <w:rPr>
          <w:b/>
          <w:bCs/>
          <w:sz w:val="22"/>
          <w:szCs w:val="22"/>
        </w:rPr>
        <w:t>Categories of spend</w:t>
      </w:r>
    </w:p>
    <w:p w14:paraId="122450CD" w14:textId="0945E120" w:rsidR="00F46594" w:rsidRDefault="00F46594" w:rsidP="00F46594">
      <w:pPr>
        <w:rPr>
          <w:sz w:val="22"/>
          <w:szCs w:val="22"/>
        </w:rPr>
      </w:pPr>
      <w:r>
        <w:rPr>
          <w:sz w:val="22"/>
          <w:szCs w:val="22"/>
        </w:rPr>
        <w:t>Most spend will come under one of these categories:</w:t>
      </w:r>
    </w:p>
    <w:p w14:paraId="163C9547" w14:textId="2AF4F112" w:rsidR="00F46594" w:rsidRDefault="00F46594" w:rsidP="00F4659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830C5">
        <w:rPr>
          <w:b/>
          <w:bCs/>
          <w:sz w:val="22"/>
          <w:szCs w:val="22"/>
        </w:rPr>
        <w:t>Capital Projects</w:t>
      </w:r>
      <w:r>
        <w:rPr>
          <w:sz w:val="22"/>
          <w:szCs w:val="22"/>
        </w:rPr>
        <w:t xml:space="preserve"> –</w:t>
      </w:r>
      <w:r w:rsidR="004F23A0">
        <w:rPr>
          <w:sz w:val="22"/>
          <w:szCs w:val="22"/>
        </w:rPr>
        <w:t xml:space="preserve"> Enhancements to the physical environment, including building works, refurbishment, interior design and furnishings. </w:t>
      </w:r>
    </w:p>
    <w:p w14:paraId="2D377F3D" w14:textId="421DF57A" w:rsidR="00F46594" w:rsidRDefault="00F46594" w:rsidP="00F4659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830C5">
        <w:rPr>
          <w:b/>
          <w:bCs/>
          <w:sz w:val="22"/>
          <w:szCs w:val="22"/>
        </w:rPr>
        <w:t>Medical Equipment</w:t>
      </w:r>
      <w:r>
        <w:rPr>
          <w:sz w:val="22"/>
          <w:szCs w:val="22"/>
        </w:rPr>
        <w:t xml:space="preserve"> – </w:t>
      </w:r>
      <w:r w:rsidR="004F23A0">
        <w:rPr>
          <w:sz w:val="22"/>
          <w:szCs w:val="22"/>
        </w:rPr>
        <w:t xml:space="preserve">Equipment of any size that supports the diagnosis, treatment, or care of patients. </w:t>
      </w:r>
    </w:p>
    <w:p w14:paraId="0AAD26B0" w14:textId="1C2C063C" w:rsidR="00E42EAE" w:rsidRDefault="00F46594" w:rsidP="00F4659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F419F9">
        <w:rPr>
          <w:b/>
          <w:bCs/>
          <w:sz w:val="22"/>
          <w:szCs w:val="22"/>
        </w:rPr>
        <w:t>Patient and family experience</w:t>
      </w:r>
      <w:r>
        <w:rPr>
          <w:sz w:val="22"/>
          <w:szCs w:val="22"/>
        </w:rPr>
        <w:t xml:space="preserve"> – </w:t>
      </w:r>
      <w:r w:rsidR="004F23A0">
        <w:rPr>
          <w:sz w:val="22"/>
          <w:szCs w:val="22"/>
        </w:rPr>
        <w:t xml:space="preserve">Initiatives that help make hospital visits more comfortable and less stressful for patients and their families. </w:t>
      </w:r>
    </w:p>
    <w:p w14:paraId="6E3C63E1" w14:textId="44F21CB4" w:rsidR="00F46594" w:rsidRPr="004F23A0" w:rsidRDefault="00F46594" w:rsidP="00E42EA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4F23A0">
        <w:rPr>
          <w:b/>
          <w:bCs/>
          <w:sz w:val="22"/>
          <w:szCs w:val="22"/>
        </w:rPr>
        <w:t xml:space="preserve">Staff Welfare and Development </w:t>
      </w:r>
      <w:r w:rsidRPr="004F23A0">
        <w:rPr>
          <w:sz w:val="22"/>
          <w:szCs w:val="22"/>
        </w:rPr>
        <w:t xml:space="preserve">– </w:t>
      </w:r>
      <w:r w:rsidR="004F23A0">
        <w:rPr>
          <w:sz w:val="22"/>
          <w:szCs w:val="22"/>
        </w:rPr>
        <w:t xml:space="preserve">Supporting staff wellbeing, training and development and recognition. </w:t>
      </w:r>
    </w:p>
    <w:p w14:paraId="1DD09FCF" w14:textId="473C1048" w:rsidR="00F46594" w:rsidRDefault="00F46594" w:rsidP="00F46594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Medical research </w:t>
      </w:r>
      <w:r w:rsidRPr="0031628C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E42EAE">
        <w:rPr>
          <w:sz w:val="22"/>
          <w:szCs w:val="22"/>
        </w:rPr>
        <w:t>F</w:t>
      </w:r>
      <w:r w:rsidR="00E42EAE" w:rsidRPr="005C5C2F">
        <w:rPr>
          <w:sz w:val="22"/>
          <w:szCs w:val="22"/>
        </w:rPr>
        <w:t>unding for clinical or academic research, pilot projects, audits, and quality improvement initiatives.</w:t>
      </w:r>
    </w:p>
    <w:p w14:paraId="6B0A63E1" w14:textId="453AA0CD" w:rsidR="00064E3B" w:rsidRDefault="0046167E">
      <w:pPr>
        <w:rPr>
          <w:sz w:val="22"/>
          <w:szCs w:val="22"/>
        </w:rPr>
        <w:sectPr w:rsidR="00064E3B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sz w:val="22"/>
          <w:szCs w:val="22"/>
        </w:rPr>
        <w:t>The below table is intended as a guide and not an exhaustive list</w:t>
      </w:r>
      <w:r w:rsidR="004F23A0">
        <w:rPr>
          <w:sz w:val="22"/>
          <w:szCs w:val="22"/>
        </w:rPr>
        <w:t>. W</w:t>
      </w:r>
      <w:r>
        <w:rPr>
          <w:sz w:val="22"/>
          <w:szCs w:val="22"/>
        </w:rPr>
        <w:t xml:space="preserve">e welcome conversations with staff on ideas of how to spend Charitable funds. For some </w:t>
      </w:r>
      <w:r w:rsidR="004F23A0">
        <w:rPr>
          <w:sz w:val="22"/>
          <w:szCs w:val="22"/>
        </w:rPr>
        <w:t>inspiration,</w:t>
      </w:r>
      <w:r>
        <w:rPr>
          <w:sz w:val="22"/>
          <w:szCs w:val="22"/>
        </w:rPr>
        <w:t xml:space="preserve"> please </w:t>
      </w:r>
      <w:proofErr w:type="gramStart"/>
      <w:r w:rsidR="004F23A0">
        <w:rPr>
          <w:sz w:val="22"/>
          <w:szCs w:val="22"/>
        </w:rPr>
        <w:t>take a look</w:t>
      </w:r>
      <w:proofErr w:type="gramEnd"/>
      <w:r w:rsidR="004F23A0">
        <w:rPr>
          <w:sz w:val="22"/>
          <w:szCs w:val="22"/>
        </w:rPr>
        <w:t xml:space="preserve"> at</w:t>
      </w:r>
      <w:r>
        <w:rPr>
          <w:sz w:val="22"/>
          <w:szCs w:val="22"/>
        </w:rPr>
        <w:t xml:space="preserve"> our </w:t>
      </w:r>
      <w:hyperlink r:id="rId11" w:history="1">
        <w:r w:rsidRPr="00625754">
          <w:rPr>
            <w:rStyle w:val="Hyperlink"/>
            <w:sz w:val="22"/>
            <w:szCs w:val="22"/>
          </w:rPr>
          <w:t>Website</w:t>
        </w:r>
      </w:hyperlink>
      <w:r w:rsidR="004F23A0">
        <w:rPr>
          <w:sz w:val="22"/>
          <w:szCs w:val="22"/>
        </w:rPr>
        <w:t xml:space="preserve">. </w:t>
      </w:r>
    </w:p>
    <w:tbl>
      <w:tblPr>
        <w:tblStyle w:val="TableGrid"/>
        <w:tblpPr w:leftFromText="180" w:rightFromText="180" w:vertAnchor="text" w:horzAnchor="margin" w:tblpY="181"/>
        <w:tblW w:w="15168" w:type="dxa"/>
        <w:tblLook w:val="04A0" w:firstRow="1" w:lastRow="0" w:firstColumn="1" w:lastColumn="0" w:noHBand="0" w:noVBand="1"/>
      </w:tblPr>
      <w:tblGrid>
        <w:gridCol w:w="2288"/>
        <w:gridCol w:w="6440"/>
        <w:gridCol w:w="6440"/>
      </w:tblGrid>
      <w:tr w:rsidR="004F23A0" w14:paraId="4DECEDD7" w14:textId="77777777" w:rsidTr="004F23A0">
        <w:tc>
          <w:tcPr>
            <w:tcW w:w="2288" w:type="dxa"/>
            <w:shd w:val="clear" w:color="auto" w:fill="D1D1D1" w:themeFill="background2" w:themeFillShade="E6"/>
          </w:tcPr>
          <w:p w14:paraId="1908B82B" w14:textId="77777777" w:rsidR="004F23A0" w:rsidRPr="007E53A1" w:rsidRDefault="004F23A0" w:rsidP="004F23A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C</w:t>
            </w:r>
            <w:r w:rsidRPr="00B263E4">
              <w:rPr>
                <w:b/>
                <w:bCs/>
                <w:sz w:val="22"/>
                <w:szCs w:val="22"/>
                <w:shd w:val="clear" w:color="auto" w:fill="D1D1D1" w:themeFill="background2" w:themeFillShade="E6"/>
              </w:rPr>
              <w:t>ategory</w:t>
            </w:r>
          </w:p>
        </w:tc>
        <w:tc>
          <w:tcPr>
            <w:tcW w:w="6440" w:type="dxa"/>
            <w:shd w:val="clear" w:color="auto" w:fill="92D050"/>
          </w:tcPr>
          <w:p w14:paraId="7E8E0064" w14:textId="77777777" w:rsidR="004F23A0" w:rsidRPr="007E53A1" w:rsidRDefault="004F23A0" w:rsidP="004F23A0">
            <w:pPr>
              <w:jc w:val="center"/>
              <w:rPr>
                <w:b/>
                <w:bCs/>
                <w:sz w:val="22"/>
                <w:szCs w:val="22"/>
              </w:rPr>
            </w:pPr>
            <w:r w:rsidRPr="004F23A0">
              <w:rPr>
                <w:b/>
                <w:bCs/>
                <w:sz w:val="22"/>
                <w:szCs w:val="22"/>
              </w:rPr>
              <w:t>We’d be happy to support activities/ideas such as:</w:t>
            </w:r>
          </w:p>
        </w:tc>
        <w:tc>
          <w:tcPr>
            <w:tcW w:w="6440" w:type="dxa"/>
            <w:shd w:val="clear" w:color="auto" w:fill="FF7C80"/>
          </w:tcPr>
          <w:p w14:paraId="28B1F411" w14:textId="77777777" w:rsidR="004F23A0" w:rsidRPr="007E53A1" w:rsidRDefault="004F23A0" w:rsidP="004F23A0">
            <w:pPr>
              <w:jc w:val="center"/>
              <w:rPr>
                <w:b/>
                <w:bCs/>
                <w:sz w:val="22"/>
                <w:szCs w:val="22"/>
              </w:rPr>
            </w:pPr>
            <w:r w:rsidRPr="004F23A0">
              <w:rPr>
                <w:b/>
                <w:bCs/>
                <w:sz w:val="22"/>
                <w:szCs w:val="22"/>
              </w:rPr>
              <w:t>We will not the support the following activities/ideas:</w:t>
            </w:r>
          </w:p>
        </w:tc>
      </w:tr>
      <w:tr w:rsidR="004F23A0" w14:paraId="232645E0" w14:textId="77777777" w:rsidTr="004F23A0">
        <w:tc>
          <w:tcPr>
            <w:tcW w:w="2288" w:type="dxa"/>
          </w:tcPr>
          <w:p w14:paraId="156D3DC1" w14:textId="77777777" w:rsidR="004F23A0" w:rsidRPr="00BE27A1" w:rsidRDefault="004F23A0" w:rsidP="004F23A0">
            <w:pPr>
              <w:rPr>
                <w:b/>
                <w:bCs/>
                <w:sz w:val="22"/>
                <w:szCs w:val="22"/>
              </w:rPr>
            </w:pPr>
            <w:r w:rsidRPr="00BE27A1">
              <w:rPr>
                <w:b/>
                <w:bCs/>
                <w:sz w:val="22"/>
                <w:szCs w:val="22"/>
              </w:rPr>
              <w:t>Capital Projects</w:t>
            </w:r>
          </w:p>
        </w:tc>
        <w:tc>
          <w:tcPr>
            <w:tcW w:w="6440" w:type="dxa"/>
          </w:tcPr>
          <w:p w14:paraId="1AE6D721" w14:textId="77777777" w:rsidR="004F23A0" w:rsidRDefault="004F23A0" w:rsidP="004F23A0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A6200">
              <w:rPr>
                <w:b/>
                <w:bCs/>
                <w:sz w:val="22"/>
                <w:szCs w:val="22"/>
              </w:rPr>
              <w:t>Enhancements to the environment</w:t>
            </w:r>
            <w:r w:rsidRPr="004F23A0">
              <w:rPr>
                <w:sz w:val="22"/>
                <w:szCs w:val="22"/>
              </w:rPr>
              <w:t xml:space="preserve"> that improve patient, family, or staff experience</w:t>
            </w:r>
          </w:p>
          <w:p w14:paraId="24D7C171" w14:textId="77777777" w:rsidR="004F23A0" w:rsidRDefault="004F23A0" w:rsidP="004F23A0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A6200">
              <w:rPr>
                <w:b/>
                <w:bCs/>
                <w:sz w:val="22"/>
                <w:szCs w:val="22"/>
              </w:rPr>
              <w:t>Sustainability or environmental impact</w:t>
            </w:r>
            <w:r w:rsidRPr="004F23A0">
              <w:rPr>
                <w:sz w:val="22"/>
                <w:szCs w:val="22"/>
              </w:rPr>
              <w:t xml:space="preserve"> projects</w:t>
            </w:r>
          </w:p>
          <w:p w14:paraId="0424C53A" w14:textId="77777777" w:rsidR="004F23A0" w:rsidRPr="004F23A0" w:rsidRDefault="004F23A0" w:rsidP="004F23A0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 xml:space="preserve">Refurbishments </w:t>
            </w:r>
            <w:r w:rsidRPr="00FA6200">
              <w:rPr>
                <w:b/>
                <w:bCs/>
                <w:sz w:val="22"/>
                <w:szCs w:val="22"/>
              </w:rPr>
              <w:t>beyond standard provision</w:t>
            </w:r>
          </w:p>
          <w:p w14:paraId="11AEE5E4" w14:textId="77777777" w:rsidR="004F23A0" w:rsidRPr="009C7AC5" w:rsidRDefault="004F23A0" w:rsidP="004F23A0">
            <w:pPr>
              <w:pStyle w:val="ListParagraph"/>
            </w:pPr>
          </w:p>
        </w:tc>
        <w:tc>
          <w:tcPr>
            <w:tcW w:w="6440" w:type="dxa"/>
          </w:tcPr>
          <w:p w14:paraId="7DB6088F" w14:textId="77777777" w:rsidR="004F23A0" w:rsidRDefault="004F23A0" w:rsidP="004F23A0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C86530">
              <w:rPr>
                <w:sz w:val="22"/>
                <w:szCs w:val="22"/>
              </w:rPr>
              <w:t xml:space="preserve">Works required to meet </w:t>
            </w:r>
            <w:r w:rsidRPr="004F23A0">
              <w:rPr>
                <w:b/>
                <w:bCs/>
                <w:sz w:val="22"/>
                <w:szCs w:val="22"/>
              </w:rPr>
              <w:t>statutory, health &amp; safety</w:t>
            </w:r>
            <w:r w:rsidRPr="00C86530">
              <w:rPr>
                <w:sz w:val="22"/>
                <w:szCs w:val="22"/>
              </w:rPr>
              <w:t xml:space="preserve">, or </w:t>
            </w:r>
            <w:r w:rsidRPr="004F23A0">
              <w:rPr>
                <w:b/>
                <w:bCs/>
                <w:sz w:val="22"/>
                <w:szCs w:val="22"/>
              </w:rPr>
              <w:t>infection prevention</w:t>
            </w:r>
            <w:r w:rsidRPr="00C86530">
              <w:rPr>
                <w:sz w:val="22"/>
                <w:szCs w:val="22"/>
              </w:rPr>
              <w:t xml:space="preserve"> and control requirements</w:t>
            </w:r>
          </w:p>
          <w:p w14:paraId="4B7340A6" w14:textId="77777777" w:rsidR="004F23A0" w:rsidRDefault="004F23A0" w:rsidP="004F23A0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Essential maintenance or repairs that are the responsibility of the Trust</w:t>
            </w:r>
          </w:p>
          <w:p w14:paraId="1F83ECF5" w14:textId="74533DA5" w:rsidR="004F23A0" w:rsidRPr="004F23A0" w:rsidRDefault="004F23A0" w:rsidP="004F23A0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Projects with no clear plan of long-term sustainability</w:t>
            </w:r>
          </w:p>
        </w:tc>
      </w:tr>
      <w:tr w:rsidR="004F23A0" w14:paraId="15E0D1EF" w14:textId="77777777" w:rsidTr="004F23A0">
        <w:tc>
          <w:tcPr>
            <w:tcW w:w="2288" w:type="dxa"/>
          </w:tcPr>
          <w:p w14:paraId="0E53782C" w14:textId="77777777" w:rsidR="004F23A0" w:rsidRPr="00BE27A1" w:rsidRDefault="004F23A0" w:rsidP="004F23A0">
            <w:pPr>
              <w:rPr>
                <w:b/>
                <w:bCs/>
                <w:sz w:val="22"/>
                <w:szCs w:val="22"/>
              </w:rPr>
            </w:pPr>
            <w:r w:rsidRPr="00BE27A1">
              <w:rPr>
                <w:b/>
                <w:bCs/>
                <w:sz w:val="22"/>
                <w:szCs w:val="22"/>
              </w:rPr>
              <w:t>Medical Equipment</w:t>
            </w:r>
          </w:p>
        </w:tc>
        <w:tc>
          <w:tcPr>
            <w:tcW w:w="6440" w:type="dxa"/>
          </w:tcPr>
          <w:p w14:paraId="3335E2A3" w14:textId="77777777" w:rsidR="004F23A0" w:rsidRDefault="004F23A0" w:rsidP="004F23A0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65F89">
              <w:rPr>
                <w:sz w:val="22"/>
                <w:szCs w:val="22"/>
              </w:rPr>
              <w:t xml:space="preserve">Equipment that </w:t>
            </w:r>
            <w:r w:rsidRPr="004F23A0">
              <w:rPr>
                <w:b/>
                <w:bCs/>
                <w:sz w:val="22"/>
                <w:szCs w:val="22"/>
              </w:rPr>
              <w:t>enhances patient care</w:t>
            </w:r>
            <w:r w:rsidRPr="00265F89">
              <w:rPr>
                <w:sz w:val="22"/>
                <w:szCs w:val="22"/>
              </w:rPr>
              <w:t xml:space="preserve"> beyond standard provision</w:t>
            </w:r>
          </w:p>
          <w:p w14:paraId="354458F6" w14:textId="77777777" w:rsidR="004F23A0" w:rsidRDefault="004F23A0" w:rsidP="004F23A0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F23A0">
              <w:rPr>
                <w:b/>
                <w:bCs/>
                <w:sz w:val="22"/>
                <w:szCs w:val="22"/>
              </w:rPr>
              <w:t>Innovative</w:t>
            </w:r>
            <w:r w:rsidRPr="00265F89">
              <w:rPr>
                <w:sz w:val="22"/>
                <w:szCs w:val="22"/>
              </w:rPr>
              <w:t xml:space="preserve"> or </w:t>
            </w:r>
            <w:r w:rsidRPr="004F23A0">
              <w:rPr>
                <w:b/>
                <w:bCs/>
                <w:sz w:val="22"/>
                <w:szCs w:val="22"/>
              </w:rPr>
              <w:t>advanced</w:t>
            </w:r>
            <w:r w:rsidRPr="00265F89">
              <w:rPr>
                <w:sz w:val="22"/>
                <w:szCs w:val="22"/>
              </w:rPr>
              <w:t xml:space="preserve"> technologies </w:t>
            </w:r>
            <w:r>
              <w:rPr>
                <w:sz w:val="22"/>
                <w:szCs w:val="22"/>
              </w:rPr>
              <w:t>including pilots or trials</w:t>
            </w:r>
          </w:p>
          <w:p w14:paraId="1A15B5BA" w14:textId="77777777" w:rsidR="004F23A0" w:rsidRDefault="004F23A0" w:rsidP="004F23A0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65F89">
              <w:rPr>
                <w:sz w:val="22"/>
                <w:szCs w:val="22"/>
              </w:rPr>
              <w:t>Additional equipment that improves access, reduces delays, or increases capacity across services</w:t>
            </w:r>
          </w:p>
          <w:p w14:paraId="4DE96AAD" w14:textId="77777777" w:rsidR="004F23A0" w:rsidRPr="00E42EAE" w:rsidRDefault="004F23A0" w:rsidP="004F23A0"/>
        </w:tc>
        <w:tc>
          <w:tcPr>
            <w:tcW w:w="6440" w:type="dxa"/>
          </w:tcPr>
          <w:p w14:paraId="2656C93D" w14:textId="77777777" w:rsidR="004F23A0" w:rsidRDefault="004F23A0" w:rsidP="004F23A0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Essential or mandatory equipment</w:t>
            </w:r>
          </w:p>
          <w:p w14:paraId="0F8B5273" w14:textId="77777777" w:rsidR="004F23A0" w:rsidRDefault="004F23A0" w:rsidP="004F23A0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7B284D">
              <w:rPr>
                <w:b/>
                <w:bCs/>
                <w:sz w:val="22"/>
                <w:szCs w:val="22"/>
              </w:rPr>
              <w:t>Replacement</w:t>
            </w:r>
            <w:r w:rsidRPr="004F23A0">
              <w:rPr>
                <w:sz w:val="22"/>
                <w:szCs w:val="22"/>
              </w:rPr>
              <w:t xml:space="preserve"> of Trust funded equipment </w:t>
            </w:r>
          </w:p>
          <w:p w14:paraId="5F4FDD12" w14:textId="014357C8" w:rsidR="004F23A0" w:rsidRPr="004F23A0" w:rsidRDefault="004F23A0" w:rsidP="004F23A0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7B284D">
              <w:rPr>
                <w:b/>
                <w:bCs/>
                <w:sz w:val="22"/>
                <w:szCs w:val="22"/>
              </w:rPr>
              <w:t xml:space="preserve">Ongoing maintenance, servicing, or consumable </w:t>
            </w:r>
            <w:r w:rsidRPr="004F23A0">
              <w:rPr>
                <w:sz w:val="22"/>
                <w:szCs w:val="22"/>
              </w:rPr>
              <w:t>costs</w:t>
            </w:r>
          </w:p>
        </w:tc>
      </w:tr>
      <w:tr w:rsidR="004F23A0" w14:paraId="3F4AA0DC" w14:textId="77777777" w:rsidTr="004F23A0">
        <w:tc>
          <w:tcPr>
            <w:tcW w:w="2288" w:type="dxa"/>
          </w:tcPr>
          <w:p w14:paraId="4A8A6245" w14:textId="77777777" w:rsidR="004F23A0" w:rsidRPr="00BE27A1" w:rsidRDefault="004F23A0" w:rsidP="004F23A0">
            <w:pPr>
              <w:rPr>
                <w:b/>
                <w:bCs/>
                <w:sz w:val="22"/>
                <w:szCs w:val="22"/>
              </w:rPr>
            </w:pPr>
            <w:r w:rsidRPr="00BE27A1">
              <w:rPr>
                <w:b/>
                <w:bCs/>
                <w:sz w:val="22"/>
                <w:szCs w:val="22"/>
              </w:rPr>
              <w:t>Patient and family Experience</w:t>
            </w:r>
          </w:p>
        </w:tc>
        <w:tc>
          <w:tcPr>
            <w:tcW w:w="6440" w:type="dxa"/>
          </w:tcPr>
          <w:p w14:paraId="39E8C6A3" w14:textId="77777777" w:rsidR="004F23A0" w:rsidRDefault="004F23A0" w:rsidP="004F23A0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247D9">
              <w:rPr>
                <w:sz w:val="22"/>
                <w:szCs w:val="22"/>
              </w:rPr>
              <w:t xml:space="preserve">Initiatives that </w:t>
            </w:r>
            <w:r w:rsidRPr="004F23A0">
              <w:rPr>
                <w:b/>
                <w:bCs/>
                <w:sz w:val="22"/>
                <w:szCs w:val="22"/>
              </w:rPr>
              <w:t>improve patient comfort, dignity, or wellbeing</w:t>
            </w:r>
            <w:r w:rsidRPr="005247D9">
              <w:rPr>
                <w:sz w:val="22"/>
                <w:szCs w:val="22"/>
              </w:rPr>
              <w:t xml:space="preserve"> during care</w:t>
            </w:r>
          </w:p>
          <w:p w14:paraId="32191F53" w14:textId="77777777" w:rsidR="004F23A0" w:rsidRDefault="004F23A0" w:rsidP="004F23A0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247D9">
              <w:rPr>
                <w:sz w:val="22"/>
                <w:szCs w:val="22"/>
              </w:rPr>
              <w:t xml:space="preserve">Resources that support </w:t>
            </w:r>
            <w:r w:rsidRPr="004F23A0">
              <w:rPr>
                <w:b/>
                <w:bCs/>
                <w:sz w:val="22"/>
                <w:szCs w:val="22"/>
              </w:rPr>
              <w:t>patient understanding</w:t>
            </w:r>
            <w:r w:rsidRPr="005247D9">
              <w:rPr>
                <w:sz w:val="22"/>
                <w:szCs w:val="22"/>
              </w:rPr>
              <w:t xml:space="preserve">, </w:t>
            </w:r>
            <w:r w:rsidRPr="004F23A0">
              <w:rPr>
                <w:b/>
                <w:bCs/>
                <w:sz w:val="22"/>
                <w:szCs w:val="22"/>
              </w:rPr>
              <w:t>communication</w:t>
            </w:r>
            <w:r w:rsidRPr="005247D9">
              <w:rPr>
                <w:sz w:val="22"/>
                <w:szCs w:val="22"/>
              </w:rPr>
              <w:t xml:space="preserve">, or </w:t>
            </w:r>
            <w:r w:rsidRPr="004F23A0">
              <w:rPr>
                <w:b/>
                <w:bCs/>
                <w:sz w:val="22"/>
                <w:szCs w:val="22"/>
              </w:rPr>
              <w:t>engagement</w:t>
            </w:r>
          </w:p>
          <w:p w14:paraId="3D6901D7" w14:textId="77777777" w:rsidR="007B284D" w:rsidRDefault="004F23A0" w:rsidP="007B284D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Projects with a specific focus on </w:t>
            </w:r>
            <w:r w:rsidRPr="004F23A0">
              <w:rPr>
                <w:b/>
                <w:bCs/>
                <w:sz w:val="22"/>
                <w:szCs w:val="22"/>
              </w:rPr>
              <w:t>tackling health inequalities</w:t>
            </w:r>
          </w:p>
          <w:p w14:paraId="13697011" w14:textId="77777777" w:rsidR="007B284D" w:rsidRPr="007B284D" w:rsidRDefault="004F23A0" w:rsidP="007B284D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7B284D">
              <w:rPr>
                <w:b/>
                <w:bCs/>
                <w:sz w:val="22"/>
                <w:szCs w:val="22"/>
              </w:rPr>
              <w:t>Therapeutic, recreational,</w:t>
            </w:r>
            <w:r w:rsidRPr="007B284D">
              <w:rPr>
                <w:sz w:val="22"/>
                <w:szCs w:val="22"/>
              </w:rPr>
              <w:t xml:space="preserve"> or </w:t>
            </w:r>
            <w:r w:rsidRPr="007B284D">
              <w:rPr>
                <w:b/>
                <w:bCs/>
                <w:sz w:val="22"/>
                <w:szCs w:val="22"/>
              </w:rPr>
              <w:t>wellbeing activities</w:t>
            </w:r>
            <w:r w:rsidRPr="007B284D">
              <w:rPr>
                <w:sz w:val="22"/>
                <w:szCs w:val="22"/>
              </w:rPr>
              <w:t xml:space="preserve"> for patients and families</w:t>
            </w:r>
          </w:p>
          <w:p w14:paraId="28355A13" w14:textId="621D26E1" w:rsidR="004F23A0" w:rsidRPr="007B284D" w:rsidRDefault="004F23A0" w:rsidP="007B284D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2"/>
                <w:szCs w:val="22"/>
              </w:rPr>
            </w:pPr>
            <w:r w:rsidRPr="007B284D">
              <w:rPr>
                <w:sz w:val="22"/>
                <w:szCs w:val="22"/>
              </w:rPr>
              <w:t xml:space="preserve">Resources to support </w:t>
            </w:r>
            <w:r w:rsidRPr="007B284D">
              <w:rPr>
                <w:b/>
                <w:bCs/>
                <w:sz w:val="22"/>
                <w:szCs w:val="22"/>
              </w:rPr>
              <w:t>patients transition</w:t>
            </w:r>
            <w:r w:rsidRPr="007B284D">
              <w:rPr>
                <w:sz w:val="22"/>
                <w:szCs w:val="22"/>
              </w:rPr>
              <w:t xml:space="preserve"> from </w:t>
            </w:r>
            <w:r w:rsidRPr="007B284D">
              <w:rPr>
                <w:b/>
                <w:bCs/>
                <w:sz w:val="22"/>
                <w:szCs w:val="22"/>
              </w:rPr>
              <w:t xml:space="preserve">hospital care to home </w:t>
            </w:r>
          </w:p>
        </w:tc>
        <w:tc>
          <w:tcPr>
            <w:tcW w:w="6440" w:type="dxa"/>
          </w:tcPr>
          <w:p w14:paraId="21CD481F" w14:textId="77777777" w:rsidR="004F23A0" w:rsidRDefault="004F23A0" w:rsidP="004F23A0">
            <w:pPr>
              <w:pStyle w:val="ListParagraph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666CA9">
              <w:rPr>
                <w:sz w:val="22"/>
                <w:szCs w:val="22"/>
              </w:rPr>
              <w:t>Cash payments, vouchers, or financial incentives for patients (outside of approved research activity)</w:t>
            </w:r>
          </w:p>
          <w:p w14:paraId="5B549019" w14:textId="77777777" w:rsidR="004F23A0" w:rsidRDefault="004F23A0" w:rsidP="004F23A0">
            <w:pPr>
              <w:pStyle w:val="ListParagraph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4F23A0">
              <w:rPr>
                <w:b/>
                <w:bCs/>
                <w:sz w:val="22"/>
                <w:szCs w:val="22"/>
              </w:rPr>
              <w:t>High-value</w:t>
            </w:r>
            <w:r w:rsidRPr="00666CA9">
              <w:rPr>
                <w:sz w:val="22"/>
                <w:szCs w:val="22"/>
              </w:rPr>
              <w:t xml:space="preserve"> or</w:t>
            </w:r>
            <w:r>
              <w:rPr>
                <w:sz w:val="22"/>
                <w:szCs w:val="22"/>
              </w:rPr>
              <w:t xml:space="preserve"> </w:t>
            </w:r>
            <w:r w:rsidRPr="004F23A0">
              <w:rPr>
                <w:b/>
                <w:bCs/>
                <w:sz w:val="22"/>
                <w:szCs w:val="22"/>
              </w:rPr>
              <w:t>individualised gifts</w:t>
            </w:r>
            <w:r w:rsidRPr="00666CA9">
              <w:rPr>
                <w:sz w:val="22"/>
                <w:szCs w:val="22"/>
              </w:rPr>
              <w:t xml:space="preserve"> that may create inequity between patients</w:t>
            </w:r>
          </w:p>
          <w:p w14:paraId="5628E9D2" w14:textId="77777777" w:rsidR="004F23A0" w:rsidRDefault="004F23A0" w:rsidP="004F23A0">
            <w:pPr>
              <w:pStyle w:val="ListParagraph"/>
              <w:numPr>
                <w:ilvl w:val="0"/>
                <w:numId w:val="21"/>
              </w:numPr>
              <w:rPr>
                <w:sz w:val="22"/>
                <w:szCs w:val="22"/>
              </w:rPr>
            </w:pPr>
            <w:r w:rsidRPr="00666CA9">
              <w:rPr>
                <w:sz w:val="22"/>
                <w:szCs w:val="22"/>
              </w:rPr>
              <w:t xml:space="preserve">Ongoing commitments that cannot be </w:t>
            </w:r>
            <w:r w:rsidRPr="004F23A0">
              <w:rPr>
                <w:b/>
                <w:bCs/>
                <w:sz w:val="22"/>
                <w:szCs w:val="22"/>
              </w:rPr>
              <w:t>sustained equitably</w:t>
            </w:r>
            <w:r w:rsidRPr="00666CA9">
              <w:rPr>
                <w:sz w:val="22"/>
                <w:szCs w:val="22"/>
              </w:rPr>
              <w:t xml:space="preserve"> across services</w:t>
            </w:r>
          </w:p>
          <w:p w14:paraId="7A9EF5DA" w14:textId="77777777" w:rsidR="004F23A0" w:rsidRPr="004F23A0" w:rsidRDefault="004F23A0" w:rsidP="004F23A0">
            <w:pPr>
              <w:rPr>
                <w:sz w:val="22"/>
                <w:szCs w:val="22"/>
              </w:rPr>
            </w:pPr>
          </w:p>
        </w:tc>
      </w:tr>
      <w:tr w:rsidR="004F23A0" w14:paraId="76416374" w14:textId="77777777" w:rsidTr="004F23A0">
        <w:tc>
          <w:tcPr>
            <w:tcW w:w="2288" w:type="dxa"/>
          </w:tcPr>
          <w:p w14:paraId="2D09EAB8" w14:textId="77777777" w:rsidR="004F23A0" w:rsidRPr="00BE27A1" w:rsidRDefault="004F23A0" w:rsidP="004F23A0">
            <w:pPr>
              <w:rPr>
                <w:b/>
                <w:bCs/>
                <w:sz w:val="22"/>
                <w:szCs w:val="22"/>
              </w:rPr>
            </w:pPr>
            <w:r w:rsidRPr="00BE27A1">
              <w:rPr>
                <w:b/>
                <w:bCs/>
                <w:sz w:val="22"/>
                <w:szCs w:val="22"/>
              </w:rPr>
              <w:t xml:space="preserve">Staff Welfare and development </w:t>
            </w:r>
          </w:p>
        </w:tc>
        <w:tc>
          <w:tcPr>
            <w:tcW w:w="6440" w:type="dxa"/>
          </w:tcPr>
          <w:p w14:paraId="707E63AA" w14:textId="77777777" w:rsidR="004F23A0" w:rsidRPr="004F23A0" w:rsidRDefault="004F23A0" w:rsidP="004F23A0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2"/>
                <w:szCs w:val="22"/>
              </w:rPr>
            </w:pPr>
            <w:r w:rsidRPr="00F3797E">
              <w:rPr>
                <w:sz w:val="22"/>
                <w:szCs w:val="22"/>
              </w:rPr>
              <w:t xml:space="preserve">Training, education, or development </w:t>
            </w:r>
            <w:r w:rsidRPr="004F23A0">
              <w:rPr>
                <w:b/>
                <w:bCs/>
                <w:sz w:val="22"/>
                <w:szCs w:val="22"/>
              </w:rPr>
              <w:t>opportunities beyond mandatory requirements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F23A0">
              <w:rPr>
                <w:sz w:val="22"/>
                <w:szCs w:val="22"/>
              </w:rPr>
              <w:t xml:space="preserve">and </w:t>
            </w:r>
            <w:r>
              <w:rPr>
                <w:sz w:val="22"/>
                <w:szCs w:val="22"/>
              </w:rPr>
              <w:t xml:space="preserve">reasonable </w:t>
            </w:r>
            <w:r w:rsidRPr="004F23A0">
              <w:rPr>
                <w:sz w:val="22"/>
                <w:szCs w:val="22"/>
              </w:rPr>
              <w:t>associated costs</w:t>
            </w:r>
            <w:r>
              <w:rPr>
                <w:sz w:val="22"/>
                <w:szCs w:val="22"/>
              </w:rPr>
              <w:t xml:space="preserve"> such as:</w:t>
            </w:r>
          </w:p>
          <w:p w14:paraId="3BC27442" w14:textId="77777777" w:rsidR="004F23A0" w:rsidRPr="004F23A0" w:rsidRDefault="004F23A0" w:rsidP="004F23A0">
            <w:pPr>
              <w:pStyle w:val="ListParagraph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Accommodation - £150 per night</w:t>
            </w:r>
          </w:p>
          <w:p w14:paraId="2DF2D96D" w14:textId="77777777" w:rsidR="004F23A0" w:rsidRPr="004F23A0" w:rsidRDefault="004F23A0" w:rsidP="004F23A0">
            <w:pPr>
              <w:pStyle w:val="ListParagraph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Meals</w:t>
            </w:r>
          </w:p>
          <w:p w14:paraId="588BEF15" w14:textId="77777777" w:rsidR="004F23A0" w:rsidRPr="004F23A0" w:rsidRDefault="004F23A0" w:rsidP="004F23A0">
            <w:pPr>
              <w:pStyle w:val="ListParagraph"/>
              <w:numPr>
                <w:ilvl w:val="2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Breakfast - £8</w:t>
            </w:r>
          </w:p>
          <w:p w14:paraId="0B5FD339" w14:textId="77777777" w:rsidR="004F23A0" w:rsidRPr="004F23A0" w:rsidRDefault="004F23A0" w:rsidP="004F23A0">
            <w:pPr>
              <w:pStyle w:val="ListParagraph"/>
              <w:numPr>
                <w:ilvl w:val="2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Lunch - £10</w:t>
            </w:r>
          </w:p>
          <w:p w14:paraId="7636D5F8" w14:textId="77777777" w:rsidR="004F23A0" w:rsidRPr="004F23A0" w:rsidRDefault="004F23A0" w:rsidP="004F23A0">
            <w:pPr>
              <w:pStyle w:val="ListParagraph"/>
              <w:numPr>
                <w:ilvl w:val="2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Dinner - £20 (No alcohol)</w:t>
            </w:r>
          </w:p>
          <w:p w14:paraId="30BB8800" w14:textId="77777777" w:rsidR="004F23A0" w:rsidRPr="004F23A0" w:rsidRDefault="004F23A0" w:rsidP="004F23A0">
            <w:pPr>
              <w:pStyle w:val="ListParagraph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lastRenderedPageBreak/>
              <w:t>Acceptable forms of travel:</w:t>
            </w:r>
          </w:p>
          <w:p w14:paraId="255D3A0C" w14:textId="77777777" w:rsidR="004F23A0" w:rsidRPr="004F23A0" w:rsidRDefault="004F23A0" w:rsidP="004F23A0">
            <w:pPr>
              <w:pStyle w:val="ListParagraph"/>
              <w:numPr>
                <w:ilvl w:val="2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Train - standard class only</w:t>
            </w:r>
          </w:p>
          <w:p w14:paraId="0488B43B" w14:textId="77777777" w:rsidR="004F23A0" w:rsidRPr="004F23A0" w:rsidRDefault="004F23A0" w:rsidP="004F23A0">
            <w:pPr>
              <w:pStyle w:val="ListParagraph"/>
              <w:numPr>
                <w:ilvl w:val="2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Bus</w:t>
            </w:r>
          </w:p>
          <w:p w14:paraId="0B76F50F" w14:textId="77777777" w:rsidR="004F23A0" w:rsidRPr="004F23A0" w:rsidRDefault="004F23A0" w:rsidP="004F23A0">
            <w:pPr>
              <w:pStyle w:val="ListParagraph"/>
              <w:numPr>
                <w:ilvl w:val="2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 xml:space="preserve">Taxi - if no other </w:t>
            </w:r>
            <w:r>
              <w:rPr>
                <w:sz w:val="22"/>
                <w:szCs w:val="22"/>
              </w:rPr>
              <w:t xml:space="preserve">transport </w:t>
            </w:r>
            <w:r w:rsidRPr="004F23A0">
              <w:rPr>
                <w:sz w:val="22"/>
                <w:szCs w:val="22"/>
              </w:rPr>
              <w:t>can be used</w:t>
            </w:r>
          </w:p>
          <w:p w14:paraId="6DA3E7B6" w14:textId="77777777" w:rsidR="004F23A0" w:rsidRDefault="004F23A0" w:rsidP="004F23A0">
            <w:pPr>
              <w:pStyle w:val="ListParagraph"/>
              <w:numPr>
                <w:ilvl w:val="2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Car - mileage 56p per mile</w:t>
            </w:r>
          </w:p>
          <w:p w14:paraId="28AD8E03" w14:textId="2183CB98" w:rsidR="00807B89" w:rsidRPr="004F23A0" w:rsidRDefault="00807B89" w:rsidP="004F23A0">
            <w:pPr>
              <w:pStyle w:val="ListParagraph"/>
              <w:numPr>
                <w:ilvl w:val="2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Flights – no first class</w:t>
            </w:r>
          </w:p>
          <w:p w14:paraId="43FD11DA" w14:textId="77777777" w:rsidR="004F23A0" w:rsidRPr="004F23A0" w:rsidRDefault="004F23A0" w:rsidP="004F23A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Appropriate documentation must be provided to successfully claim</w:t>
            </w:r>
          </w:p>
          <w:p w14:paraId="5EA29EDA" w14:textId="77777777" w:rsidR="004F23A0" w:rsidRDefault="004F23A0" w:rsidP="004F23A0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F3797E">
              <w:rPr>
                <w:sz w:val="22"/>
                <w:szCs w:val="22"/>
              </w:rPr>
              <w:t xml:space="preserve">Activities that support </w:t>
            </w:r>
            <w:r w:rsidRPr="004F23A0">
              <w:rPr>
                <w:b/>
                <w:bCs/>
                <w:sz w:val="22"/>
                <w:szCs w:val="22"/>
              </w:rPr>
              <w:t>staff health</w:t>
            </w:r>
            <w:r>
              <w:rPr>
                <w:sz w:val="22"/>
                <w:szCs w:val="22"/>
              </w:rPr>
              <w:t xml:space="preserve"> and </w:t>
            </w:r>
            <w:r w:rsidRPr="004F23A0">
              <w:rPr>
                <w:b/>
                <w:bCs/>
                <w:sz w:val="22"/>
                <w:szCs w:val="22"/>
              </w:rPr>
              <w:t>wellbeing</w:t>
            </w:r>
          </w:p>
          <w:p w14:paraId="1FB4F60D" w14:textId="77777777" w:rsidR="004F23A0" w:rsidRPr="004F23A0" w:rsidRDefault="004F23A0" w:rsidP="004F23A0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sz w:val="22"/>
                <w:szCs w:val="22"/>
              </w:rPr>
            </w:pPr>
            <w:r w:rsidRPr="00F3797E">
              <w:rPr>
                <w:sz w:val="22"/>
                <w:szCs w:val="22"/>
              </w:rPr>
              <w:t xml:space="preserve">Structured </w:t>
            </w:r>
            <w:r w:rsidRPr="004F23A0">
              <w:rPr>
                <w:b/>
                <w:bCs/>
                <w:sz w:val="22"/>
                <w:szCs w:val="22"/>
              </w:rPr>
              <w:t>team development activitie</w:t>
            </w:r>
            <w:r>
              <w:rPr>
                <w:b/>
                <w:bCs/>
                <w:sz w:val="22"/>
                <w:szCs w:val="22"/>
              </w:rPr>
              <w:t xml:space="preserve">s. </w:t>
            </w:r>
            <w:r w:rsidRPr="004F23A0">
              <w:rPr>
                <w:sz w:val="22"/>
                <w:szCs w:val="22"/>
              </w:rPr>
              <w:t>The following conditions must be met:</w:t>
            </w:r>
          </w:p>
          <w:p w14:paraId="7C5016ED" w14:textId="77777777" w:rsidR="004F23A0" w:rsidRPr="00DF7F08" w:rsidRDefault="004F23A0" w:rsidP="004F23A0">
            <w:pPr>
              <w:pStyle w:val="ListParagraph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DF7F08">
              <w:rPr>
                <w:sz w:val="22"/>
                <w:szCs w:val="22"/>
              </w:rPr>
              <w:t>Clear learning component</w:t>
            </w:r>
          </w:p>
          <w:p w14:paraId="278C89DF" w14:textId="77777777" w:rsidR="004F23A0" w:rsidRPr="004F23A0" w:rsidRDefault="004F23A0" w:rsidP="004F23A0">
            <w:pPr>
              <w:pStyle w:val="ListParagraph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M</w:t>
            </w:r>
            <w:r w:rsidRPr="00DF7F08">
              <w:rPr>
                <w:sz w:val="22"/>
                <w:szCs w:val="22"/>
              </w:rPr>
              <w:t>ust be able to demonstrate attempts to be cost-effective</w:t>
            </w:r>
          </w:p>
          <w:p w14:paraId="5591E895" w14:textId="77777777" w:rsidR="004F23A0" w:rsidRPr="004F23A0" w:rsidRDefault="004F23A0" w:rsidP="004F23A0">
            <w:pPr>
              <w:pStyle w:val="ListParagraph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No more than one a year</w:t>
            </w:r>
          </w:p>
          <w:p w14:paraId="59947B49" w14:textId="7FDAA339" w:rsidR="004F23A0" w:rsidRPr="004F23A0" w:rsidRDefault="008467C2" w:rsidP="004F23A0">
            <w:pPr>
              <w:pStyle w:val="ListParagraph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more than </w:t>
            </w:r>
            <w:r w:rsidR="004F23A0" w:rsidRPr="004F23A0">
              <w:rPr>
                <w:sz w:val="22"/>
                <w:szCs w:val="22"/>
              </w:rPr>
              <w:t>£30 per head</w:t>
            </w:r>
          </w:p>
          <w:p w14:paraId="7B6C8064" w14:textId="438C9DF2" w:rsidR="007B284D" w:rsidRPr="00180587" w:rsidRDefault="004F23A0" w:rsidP="007B284D">
            <w:pPr>
              <w:pStyle w:val="ListParagraph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>Costs cannot include alcohol</w:t>
            </w:r>
          </w:p>
          <w:p w14:paraId="57CF87D7" w14:textId="77777777" w:rsidR="004F23A0" w:rsidRDefault="004F23A0" w:rsidP="004F23A0">
            <w:pPr>
              <w:pStyle w:val="ListParagraph"/>
              <w:numPr>
                <w:ilvl w:val="0"/>
                <w:numId w:val="24"/>
              </w:numPr>
              <w:ind w:left="731"/>
              <w:rPr>
                <w:sz w:val="22"/>
                <w:szCs w:val="22"/>
              </w:rPr>
            </w:pPr>
            <w:r w:rsidRPr="004F23A0">
              <w:rPr>
                <w:b/>
                <w:bCs/>
                <w:sz w:val="22"/>
                <w:szCs w:val="22"/>
              </w:rPr>
              <w:t>Subscriptions to professional publications</w:t>
            </w:r>
            <w:r w:rsidRPr="004F23A0">
              <w:rPr>
                <w:sz w:val="22"/>
                <w:szCs w:val="22"/>
              </w:rPr>
              <w:t xml:space="preserve"> if accessible to whole department</w:t>
            </w:r>
          </w:p>
          <w:p w14:paraId="4F9B215D" w14:textId="6A4B210C" w:rsidR="007B284D" w:rsidRPr="004431D4" w:rsidRDefault="007B284D" w:rsidP="004F23A0">
            <w:pPr>
              <w:pStyle w:val="ListParagraph"/>
              <w:numPr>
                <w:ilvl w:val="0"/>
                <w:numId w:val="23"/>
              </w:numPr>
              <w:ind w:left="731"/>
              <w:rPr>
                <w:b/>
                <w:bCs/>
              </w:rPr>
            </w:pPr>
            <w:r w:rsidRPr="007B284D">
              <w:rPr>
                <w:sz w:val="22"/>
                <w:szCs w:val="22"/>
              </w:rPr>
              <w:t>Gifts, dedications or tributes to honour colleagues who have passed away whilst in service.</w:t>
            </w:r>
            <w:r>
              <w:t xml:space="preserve"> </w:t>
            </w:r>
          </w:p>
        </w:tc>
        <w:tc>
          <w:tcPr>
            <w:tcW w:w="6440" w:type="dxa"/>
          </w:tcPr>
          <w:p w14:paraId="0D5BD9F6" w14:textId="77777777" w:rsidR="004F23A0" w:rsidRPr="004F23A0" w:rsidRDefault="004F23A0" w:rsidP="004F23A0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2"/>
              </w:rPr>
            </w:pPr>
            <w:r w:rsidRPr="004F23A0">
              <w:rPr>
                <w:b/>
                <w:bCs/>
                <w:sz w:val="22"/>
                <w:szCs w:val="22"/>
              </w:rPr>
              <w:lastRenderedPageBreak/>
              <w:t>Salaries</w:t>
            </w:r>
            <w:r w:rsidRPr="00E17C31">
              <w:rPr>
                <w:sz w:val="22"/>
                <w:szCs w:val="22"/>
              </w:rPr>
              <w:t xml:space="preserve"> for core roles or </w:t>
            </w:r>
            <w:r w:rsidRPr="004F23A0">
              <w:rPr>
                <w:b/>
                <w:bCs/>
                <w:sz w:val="22"/>
                <w:szCs w:val="22"/>
              </w:rPr>
              <w:t>ongoing staffing costs</w:t>
            </w:r>
          </w:p>
          <w:p w14:paraId="17C5586F" w14:textId="77777777" w:rsidR="004F23A0" w:rsidRDefault="004F23A0" w:rsidP="004F23A0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F23A0">
              <w:rPr>
                <w:b/>
                <w:bCs/>
                <w:sz w:val="22"/>
                <w:szCs w:val="22"/>
              </w:rPr>
              <w:t>Refreshment supplies</w:t>
            </w:r>
            <w:r>
              <w:rPr>
                <w:sz w:val="22"/>
                <w:szCs w:val="22"/>
              </w:rPr>
              <w:t xml:space="preserve"> exclusively for staff areas </w:t>
            </w:r>
          </w:p>
          <w:p w14:paraId="08DE584B" w14:textId="77777777" w:rsidR="004F23A0" w:rsidRDefault="004F23A0" w:rsidP="004F23A0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2"/>
              </w:rPr>
            </w:pPr>
            <w:r w:rsidRPr="004F23A0">
              <w:rPr>
                <w:b/>
                <w:bCs/>
                <w:sz w:val="22"/>
                <w:szCs w:val="22"/>
              </w:rPr>
              <w:t>Gift vouchers or personal rewards</w:t>
            </w:r>
          </w:p>
          <w:p w14:paraId="38026D24" w14:textId="071F3044" w:rsidR="00807B89" w:rsidRPr="00807B89" w:rsidRDefault="00807B89" w:rsidP="00807B89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2"/>
              </w:rPr>
            </w:pPr>
            <w:r w:rsidRPr="00471317">
              <w:rPr>
                <w:sz w:val="22"/>
                <w:szCs w:val="22"/>
              </w:rPr>
              <w:t>Gifts for</w:t>
            </w:r>
            <w:r>
              <w:rPr>
                <w:b/>
                <w:bCs/>
                <w:sz w:val="22"/>
                <w:szCs w:val="22"/>
              </w:rPr>
              <w:t xml:space="preserve"> retirement </w:t>
            </w:r>
            <w:r w:rsidRPr="00471317">
              <w:rPr>
                <w:sz w:val="22"/>
                <w:szCs w:val="22"/>
              </w:rPr>
              <w:t xml:space="preserve">or </w:t>
            </w:r>
            <w:r w:rsidR="00471317" w:rsidRPr="00471317">
              <w:rPr>
                <w:b/>
                <w:bCs/>
                <w:sz w:val="22"/>
                <w:szCs w:val="22"/>
              </w:rPr>
              <w:t>staff on long term absence</w:t>
            </w:r>
          </w:p>
          <w:p w14:paraId="54EDF10A" w14:textId="77777777" w:rsidR="004F23A0" w:rsidRDefault="004F23A0" w:rsidP="004F23A0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F23A0">
              <w:rPr>
                <w:b/>
                <w:bCs/>
                <w:sz w:val="22"/>
                <w:szCs w:val="22"/>
              </w:rPr>
              <w:t>Standard IT equipment</w:t>
            </w:r>
            <w:r w:rsidRPr="00E17C31">
              <w:rPr>
                <w:sz w:val="22"/>
                <w:szCs w:val="22"/>
              </w:rPr>
              <w:t xml:space="preserve"> or office resources</w:t>
            </w:r>
          </w:p>
          <w:p w14:paraId="4744E486" w14:textId="77777777" w:rsidR="004F23A0" w:rsidRDefault="004F23A0" w:rsidP="004F23A0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F23A0">
              <w:rPr>
                <w:b/>
                <w:bCs/>
                <w:sz w:val="22"/>
                <w:szCs w:val="22"/>
              </w:rPr>
              <w:t>Social events</w:t>
            </w:r>
            <w:r w:rsidRPr="00E17C31">
              <w:rPr>
                <w:sz w:val="22"/>
                <w:szCs w:val="22"/>
              </w:rPr>
              <w:t xml:space="preserve"> without a clear development or wellbeing purpose</w:t>
            </w:r>
            <w:r>
              <w:rPr>
                <w:sz w:val="22"/>
                <w:szCs w:val="22"/>
              </w:rPr>
              <w:t xml:space="preserve"> (e.g. Christmas parties, team lunches)</w:t>
            </w:r>
          </w:p>
          <w:p w14:paraId="38FFC4FE" w14:textId="77777777" w:rsidR="004F23A0" w:rsidRPr="004F23A0" w:rsidRDefault="004F23A0" w:rsidP="004F23A0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Reward and recognition </w:t>
            </w:r>
            <w:r w:rsidRPr="004F23A0">
              <w:rPr>
                <w:b/>
                <w:bCs/>
                <w:sz w:val="22"/>
                <w:szCs w:val="22"/>
              </w:rPr>
              <w:t>outside of the Charity’s annual programme of support</w:t>
            </w:r>
          </w:p>
          <w:p w14:paraId="473515B8" w14:textId="77777777" w:rsidR="004F23A0" w:rsidRDefault="004F23A0" w:rsidP="004F23A0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F23A0">
              <w:rPr>
                <w:b/>
                <w:bCs/>
                <w:sz w:val="22"/>
                <w:szCs w:val="22"/>
              </w:rPr>
              <w:t>Occupational health</w:t>
            </w:r>
            <w:r>
              <w:rPr>
                <w:sz w:val="22"/>
                <w:szCs w:val="22"/>
              </w:rPr>
              <w:t xml:space="preserve"> adjustments</w:t>
            </w:r>
          </w:p>
          <w:p w14:paraId="78CEF851" w14:textId="16E785BF" w:rsidR="007B284D" w:rsidRPr="007B284D" w:rsidRDefault="007B284D" w:rsidP="004F23A0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7B284D">
              <w:rPr>
                <w:sz w:val="22"/>
                <w:szCs w:val="22"/>
              </w:rPr>
              <w:t>Attendance to award ceremonies</w:t>
            </w:r>
          </w:p>
          <w:p w14:paraId="5A8F1EB1" w14:textId="77777777" w:rsidR="004F23A0" w:rsidRPr="004F23A0" w:rsidRDefault="004F23A0" w:rsidP="004F23A0">
            <w:pPr>
              <w:rPr>
                <w:sz w:val="22"/>
                <w:szCs w:val="22"/>
              </w:rPr>
            </w:pPr>
          </w:p>
          <w:p w14:paraId="3F9946E4" w14:textId="77777777" w:rsidR="004F23A0" w:rsidRPr="00826BCF" w:rsidRDefault="004F23A0" w:rsidP="004F23A0">
            <w:pPr>
              <w:pStyle w:val="ListParagraph"/>
              <w:rPr>
                <w:sz w:val="22"/>
                <w:szCs w:val="22"/>
              </w:rPr>
            </w:pPr>
          </w:p>
        </w:tc>
      </w:tr>
      <w:tr w:rsidR="007B284D" w14:paraId="6E7AD252" w14:textId="77777777" w:rsidTr="004F23A0">
        <w:tc>
          <w:tcPr>
            <w:tcW w:w="2288" w:type="dxa"/>
          </w:tcPr>
          <w:p w14:paraId="30CD2504" w14:textId="5EB0675A" w:rsidR="007B284D" w:rsidRPr="00BE27A1" w:rsidRDefault="007B284D" w:rsidP="007B284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Medical Research </w:t>
            </w:r>
          </w:p>
        </w:tc>
        <w:tc>
          <w:tcPr>
            <w:tcW w:w="6440" w:type="dxa"/>
          </w:tcPr>
          <w:p w14:paraId="3079C642" w14:textId="77777777" w:rsidR="007B284D" w:rsidRDefault="007B284D" w:rsidP="007B284D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 xml:space="preserve">Funding for </w:t>
            </w:r>
            <w:r w:rsidRPr="004738E8">
              <w:rPr>
                <w:b/>
                <w:bCs/>
                <w:sz w:val="22"/>
                <w:szCs w:val="22"/>
              </w:rPr>
              <w:t>research, audits</w:t>
            </w:r>
            <w:r w:rsidRPr="004F23A0">
              <w:rPr>
                <w:sz w:val="22"/>
                <w:szCs w:val="22"/>
              </w:rPr>
              <w:t xml:space="preserve">, or </w:t>
            </w:r>
            <w:r w:rsidRPr="00FA5D4F">
              <w:rPr>
                <w:b/>
                <w:bCs/>
                <w:sz w:val="22"/>
                <w:szCs w:val="22"/>
              </w:rPr>
              <w:t>quality improvement</w:t>
            </w:r>
            <w:r w:rsidRPr="004F23A0">
              <w:rPr>
                <w:sz w:val="22"/>
                <w:szCs w:val="22"/>
              </w:rPr>
              <w:t xml:space="preserve"> initiatives with clear patient benefit</w:t>
            </w:r>
            <w:r>
              <w:rPr>
                <w:sz w:val="22"/>
                <w:szCs w:val="22"/>
              </w:rPr>
              <w:t xml:space="preserve"> including pilots and feasibility</w:t>
            </w:r>
          </w:p>
          <w:p w14:paraId="4AB78E4B" w14:textId="77777777" w:rsidR="007B284D" w:rsidRDefault="007B284D" w:rsidP="007B284D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F23A0">
              <w:rPr>
                <w:sz w:val="22"/>
                <w:szCs w:val="22"/>
              </w:rPr>
              <w:t xml:space="preserve">Support for </w:t>
            </w:r>
            <w:r w:rsidRPr="00A13529">
              <w:rPr>
                <w:b/>
                <w:bCs/>
                <w:sz w:val="22"/>
                <w:szCs w:val="22"/>
              </w:rPr>
              <w:t>patient and public involvement</w:t>
            </w:r>
            <w:r w:rsidRPr="004F23A0">
              <w:rPr>
                <w:sz w:val="22"/>
                <w:szCs w:val="22"/>
              </w:rPr>
              <w:t xml:space="preserve"> in research</w:t>
            </w:r>
          </w:p>
          <w:p w14:paraId="4911E497" w14:textId="7EDAB58C" w:rsidR="007B284D" w:rsidRPr="00F3797E" w:rsidRDefault="007B284D" w:rsidP="007B284D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Participation incentives </w:t>
            </w:r>
            <w:r w:rsidRPr="004F23A0">
              <w:rPr>
                <w:i/>
                <w:iCs/>
                <w:sz w:val="22"/>
                <w:szCs w:val="22"/>
              </w:rPr>
              <w:t>(£15 per person)</w:t>
            </w:r>
          </w:p>
        </w:tc>
        <w:tc>
          <w:tcPr>
            <w:tcW w:w="6440" w:type="dxa"/>
          </w:tcPr>
          <w:p w14:paraId="4E7B6266" w14:textId="2773C80D" w:rsidR="007B284D" w:rsidRPr="004F23A0" w:rsidRDefault="007B284D" w:rsidP="007B284D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2"/>
              </w:rPr>
            </w:pPr>
            <w:r w:rsidRPr="009A6CE6">
              <w:rPr>
                <w:sz w:val="22"/>
                <w:szCs w:val="22"/>
              </w:rPr>
              <w:t>Ongoing or indefinite funding commitments</w:t>
            </w:r>
          </w:p>
        </w:tc>
      </w:tr>
    </w:tbl>
    <w:p w14:paraId="215AD3FA" w14:textId="77777777" w:rsidR="004F23A0" w:rsidRDefault="004F23A0" w:rsidP="00F46594">
      <w:pPr>
        <w:rPr>
          <w:b/>
          <w:bCs/>
          <w:sz w:val="22"/>
          <w:szCs w:val="22"/>
          <w:u w:val="single"/>
        </w:rPr>
      </w:pPr>
    </w:p>
    <w:p w14:paraId="74E8B19F" w14:textId="223333E6" w:rsidR="00D13119" w:rsidRPr="00162517" w:rsidRDefault="00FC5541" w:rsidP="00F46594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Please ensure you obtain correct approvals from both Fund Advisors, Divisional Directors and the Charity before committing to any expenditure.</w:t>
      </w:r>
    </w:p>
    <w:p w14:paraId="248FCC4D" w14:textId="5D956A23" w:rsidR="00F46594" w:rsidRDefault="00F46594">
      <w:r w:rsidRPr="00D74A16">
        <w:rPr>
          <w:b/>
          <w:bCs/>
          <w:sz w:val="22"/>
          <w:szCs w:val="22"/>
        </w:rPr>
        <w:t>*</w:t>
      </w:r>
      <w:proofErr w:type="gramStart"/>
      <w:r w:rsidR="002136C0" w:rsidRPr="00D74A16">
        <w:rPr>
          <w:b/>
          <w:bCs/>
          <w:sz w:val="22"/>
          <w:szCs w:val="22"/>
        </w:rPr>
        <w:t>over</w:t>
      </w:r>
      <w:proofErr w:type="gramEnd"/>
      <w:r w:rsidR="002136C0" w:rsidRPr="00D74A16">
        <w:rPr>
          <w:b/>
          <w:bCs/>
          <w:sz w:val="22"/>
          <w:szCs w:val="22"/>
        </w:rPr>
        <w:t xml:space="preserve"> and above</w:t>
      </w:r>
      <w:r>
        <w:rPr>
          <w:sz w:val="22"/>
          <w:szCs w:val="22"/>
        </w:rPr>
        <w:t>– when referencing this we mean that the Trust should be funding anything that i</w:t>
      </w:r>
      <w:r w:rsidR="00FC5541">
        <w:rPr>
          <w:sz w:val="22"/>
          <w:szCs w:val="22"/>
        </w:rPr>
        <w:t>s</w:t>
      </w:r>
      <w:r>
        <w:rPr>
          <w:sz w:val="22"/>
          <w:szCs w:val="22"/>
        </w:rPr>
        <w:t xml:space="preserve"> mandatory to keep staff, families and patients well and safe. </w:t>
      </w:r>
    </w:p>
    <w:sectPr w:rsidR="00F46594" w:rsidSect="004F23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B82C" w14:textId="77777777" w:rsidR="003A41C2" w:rsidRDefault="003A41C2" w:rsidP="009104B2">
      <w:pPr>
        <w:spacing w:after="0" w:line="240" w:lineRule="auto"/>
      </w:pPr>
      <w:r>
        <w:separator/>
      </w:r>
    </w:p>
  </w:endnote>
  <w:endnote w:type="continuationSeparator" w:id="0">
    <w:p w14:paraId="00CB4A56" w14:textId="77777777" w:rsidR="003A41C2" w:rsidRDefault="003A41C2" w:rsidP="00910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9542C" w14:textId="44482324" w:rsidR="009104B2" w:rsidRDefault="009104B2">
    <w:pPr>
      <w:pStyle w:val="Footer"/>
    </w:pPr>
    <w:r>
      <w:t xml:space="preserve">Last updated </w:t>
    </w:r>
    <w:r w:rsidR="004C63FC">
      <w:t>May</w:t>
    </w:r>
    <w:r w:rsidR="00A446A0">
      <w:t xml:space="preserve"> </w:t>
    </w:r>
    <w:r>
      <w:t>2026 – Version 1</w:t>
    </w:r>
    <w:r w:rsidR="003A1BB1">
      <w:t>.0</w:t>
    </w:r>
  </w:p>
  <w:p w14:paraId="640B486C" w14:textId="77777777" w:rsidR="009104B2" w:rsidRDefault="009104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B571B" w14:textId="77777777" w:rsidR="003A41C2" w:rsidRDefault="003A41C2" w:rsidP="009104B2">
      <w:pPr>
        <w:spacing w:after="0" w:line="240" w:lineRule="auto"/>
      </w:pPr>
      <w:r>
        <w:separator/>
      </w:r>
    </w:p>
  </w:footnote>
  <w:footnote w:type="continuationSeparator" w:id="0">
    <w:p w14:paraId="298325C5" w14:textId="77777777" w:rsidR="003A41C2" w:rsidRDefault="003A41C2" w:rsidP="00910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DF963" w14:textId="0DA3ECA6" w:rsidR="004F23A0" w:rsidRDefault="004F23A0" w:rsidP="004F23A0">
    <w:pPr>
      <w:pStyle w:val="Header"/>
      <w:jc w:val="right"/>
    </w:pPr>
    <w:r>
      <w:rPr>
        <w:noProof/>
      </w:rPr>
      <w:drawing>
        <wp:inline distT="0" distB="0" distL="0" distR="0" wp14:anchorId="64BA4FB4" wp14:editId="024E80D0">
          <wp:extent cx="1590675" cy="550022"/>
          <wp:effectExtent l="0" t="0" r="0" b="2540"/>
          <wp:docPr id="14153898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389866" name="Picture 14153898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2184" cy="560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0500"/>
    <w:multiLevelType w:val="hybridMultilevel"/>
    <w:tmpl w:val="6B82E242"/>
    <w:lvl w:ilvl="0" w:tplc="615EB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03960"/>
    <w:multiLevelType w:val="hybridMultilevel"/>
    <w:tmpl w:val="D094447E"/>
    <w:lvl w:ilvl="0" w:tplc="615EB9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EA72E" w:themeColor="accent6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7A68F1"/>
    <w:multiLevelType w:val="hybridMultilevel"/>
    <w:tmpl w:val="7C02C114"/>
    <w:lvl w:ilvl="0" w:tplc="19508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7C8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D0CE1"/>
    <w:multiLevelType w:val="hybridMultilevel"/>
    <w:tmpl w:val="3B7EB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E6B4D"/>
    <w:multiLevelType w:val="hybridMultilevel"/>
    <w:tmpl w:val="CC601F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</w:rPr>
    </w:lvl>
    <w:lvl w:ilvl="1" w:tplc="CE96E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92D05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E27AB"/>
    <w:multiLevelType w:val="hybridMultilevel"/>
    <w:tmpl w:val="FCE6A81A"/>
    <w:lvl w:ilvl="0" w:tplc="615EB9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EA72E" w:themeColor="accent6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7C5874"/>
    <w:multiLevelType w:val="hybridMultilevel"/>
    <w:tmpl w:val="59CA0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F1D11"/>
    <w:multiLevelType w:val="hybridMultilevel"/>
    <w:tmpl w:val="99002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646DA"/>
    <w:multiLevelType w:val="hybridMultilevel"/>
    <w:tmpl w:val="AE4AFA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D0BA3"/>
    <w:multiLevelType w:val="hybridMultilevel"/>
    <w:tmpl w:val="C1A45F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</w:rPr>
    </w:lvl>
    <w:lvl w:ilvl="1" w:tplc="CE96E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92D05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96938"/>
    <w:multiLevelType w:val="hybridMultilevel"/>
    <w:tmpl w:val="AE4AFA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13A84"/>
    <w:multiLevelType w:val="hybridMultilevel"/>
    <w:tmpl w:val="06A2AE34"/>
    <w:lvl w:ilvl="0" w:tplc="615EB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B17D9"/>
    <w:multiLevelType w:val="multilevel"/>
    <w:tmpl w:val="3E3A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6A19AC"/>
    <w:multiLevelType w:val="hybridMultilevel"/>
    <w:tmpl w:val="6BAC2982"/>
    <w:lvl w:ilvl="0" w:tplc="1950891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7C8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DF447A"/>
    <w:multiLevelType w:val="hybridMultilevel"/>
    <w:tmpl w:val="859E6C74"/>
    <w:lvl w:ilvl="0" w:tplc="19508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7C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D7379"/>
    <w:multiLevelType w:val="hybridMultilevel"/>
    <w:tmpl w:val="96BADA78"/>
    <w:lvl w:ilvl="0" w:tplc="19508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7C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13DF2"/>
    <w:multiLevelType w:val="hybridMultilevel"/>
    <w:tmpl w:val="1E1C9FEA"/>
    <w:lvl w:ilvl="0" w:tplc="615EB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8372B"/>
    <w:multiLevelType w:val="hybridMultilevel"/>
    <w:tmpl w:val="429C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6798C"/>
    <w:multiLevelType w:val="hybridMultilevel"/>
    <w:tmpl w:val="6F629998"/>
    <w:lvl w:ilvl="0" w:tplc="19508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7C8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260B4"/>
    <w:multiLevelType w:val="hybridMultilevel"/>
    <w:tmpl w:val="30F0E454"/>
    <w:lvl w:ilvl="0" w:tplc="19508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7C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F2AB6"/>
    <w:multiLevelType w:val="hybridMultilevel"/>
    <w:tmpl w:val="AC22156E"/>
    <w:lvl w:ilvl="0" w:tplc="71566A18">
      <w:start w:val="1"/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B1553"/>
    <w:multiLevelType w:val="hybridMultilevel"/>
    <w:tmpl w:val="9618AC1A"/>
    <w:lvl w:ilvl="0" w:tplc="19508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7C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7652F"/>
    <w:multiLevelType w:val="hybridMultilevel"/>
    <w:tmpl w:val="AE4AFA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64CF3"/>
    <w:multiLevelType w:val="hybridMultilevel"/>
    <w:tmpl w:val="78002E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7C80"/>
      </w:rPr>
    </w:lvl>
    <w:lvl w:ilvl="1" w:tplc="C0AE6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FF7C8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E02C3"/>
    <w:multiLevelType w:val="hybridMultilevel"/>
    <w:tmpl w:val="76DEB0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CE8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92D050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997022">
    <w:abstractNumId w:val="12"/>
  </w:num>
  <w:num w:numId="2" w16cid:durableId="1424645439">
    <w:abstractNumId w:val="3"/>
  </w:num>
  <w:num w:numId="3" w16cid:durableId="592978806">
    <w:abstractNumId w:val="8"/>
  </w:num>
  <w:num w:numId="4" w16cid:durableId="988677274">
    <w:abstractNumId w:val="16"/>
  </w:num>
  <w:num w:numId="5" w16cid:durableId="2019959966">
    <w:abstractNumId w:val="0"/>
  </w:num>
  <w:num w:numId="6" w16cid:durableId="183246449">
    <w:abstractNumId w:val="6"/>
  </w:num>
  <w:num w:numId="7" w16cid:durableId="1087923818">
    <w:abstractNumId w:val="18"/>
  </w:num>
  <w:num w:numId="8" w16cid:durableId="179046412">
    <w:abstractNumId w:val="13"/>
  </w:num>
  <w:num w:numId="9" w16cid:durableId="1062557172">
    <w:abstractNumId w:val="15"/>
  </w:num>
  <w:num w:numId="10" w16cid:durableId="1041049734">
    <w:abstractNumId w:val="14"/>
  </w:num>
  <w:num w:numId="11" w16cid:durableId="746458801">
    <w:abstractNumId w:val="11"/>
  </w:num>
  <w:num w:numId="12" w16cid:durableId="1460875968">
    <w:abstractNumId w:val="23"/>
  </w:num>
  <w:num w:numId="13" w16cid:durableId="388575730">
    <w:abstractNumId w:val="9"/>
  </w:num>
  <w:num w:numId="14" w16cid:durableId="484468610">
    <w:abstractNumId w:val="24"/>
  </w:num>
  <w:num w:numId="15" w16cid:durableId="1076589905">
    <w:abstractNumId w:val="4"/>
  </w:num>
  <w:num w:numId="16" w16cid:durableId="825365913">
    <w:abstractNumId w:val="17"/>
  </w:num>
  <w:num w:numId="17" w16cid:durableId="8529379">
    <w:abstractNumId w:val="22"/>
  </w:num>
  <w:num w:numId="18" w16cid:durableId="1760907941">
    <w:abstractNumId w:val="10"/>
  </w:num>
  <w:num w:numId="19" w16cid:durableId="1366248044">
    <w:abstractNumId w:val="21"/>
  </w:num>
  <w:num w:numId="20" w16cid:durableId="858666315">
    <w:abstractNumId w:val="2"/>
  </w:num>
  <w:num w:numId="21" w16cid:durableId="2135558759">
    <w:abstractNumId w:val="19"/>
  </w:num>
  <w:num w:numId="22" w16cid:durableId="1078480365">
    <w:abstractNumId w:val="20"/>
  </w:num>
  <w:num w:numId="23" w16cid:durableId="789588901">
    <w:abstractNumId w:val="5"/>
  </w:num>
  <w:num w:numId="24" w16cid:durableId="1961525019">
    <w:abstractNumId w:val="1"/>
  </w:num>
  <w:num w:numId="25" w16cid:durableId="377795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94"/>
    <w:rsid w:val="00037D9C"/>
    <w:rsid w:val="0005073B"/>
    <w:rsid w:val="00054EA8"/>
    <w:rsid w:val="00060ECC"/>
    <w:rsid w:val="00064E3B"/>
    <w:rsid w:val="00075ECF"/>
    <w:rsid w:val="00085748"/>
    <w:rsid w:val="000B63D4"/>
    <w:rsid w:val="000C7923"/>
    <w:rsid w:val="000D0FFC"/>
    <w:rsid w:val="000D6837"/>
    <w:rsid w:val="00102AE9"/>
    <w:rsid w:val="00151097"/>
    <w:rsid w:val="001515E8"/>
    <w:rsid w:val="001569BA"/>
    <w:rsid w:val="00162517"/>
    <w:rsid w:val="00175F37"/>
    <w:rsid w:val="00180587"/>
    <w:rsid w:val="001903ED"/>
    <w:rsid w:val="00194BC2"/>
    <w:rsid w:val="001B40F8"/>
    <w:rsid w:val="001C665A"/>
    <w:rsid w:val="001D0ABB"/>
    <w:rsid w:val="00207186"/>
    <w:rsid w:val="00213429"/>
    <w:rsid w:val="002136C0"/>
    <w:rsid w:val="00220921"/>
    <w:rsid w:val="00256D56"/>
    <w:rsid w:val="00265F89"/>
    <w:rsid w:val="002776B1"/>
    <w:rsid w:val="00286A05"/>
    <w:rsid w:val="002D2871"/>
    <w:rsid w:val="002F1CE8"/>
    <w:rsid w:val="00301D3F"/>
    <w:rsid w:val="003068AE"/>
    <w:rsid w:val="00311865"/>
    <w:rsid w:val="003303A3"/>
    <w:rsid w:val="0033141D"/>
    <w:rsid w:val="00344B3F"/>
    <w:rsid w:val="00346563"/>
    <w:rsid w:val="00351648"/>
    <w:rsid w:val="0037552C"/>
    <w:rsid w:val="0039268E"/>
    <w:rsid w:val="003A1BB1"/>
    <w:rsid w:val="003A41C2"/>
    <w:rsid w:val="003B7EB1"/>
    <w:rsid w:val="003C0C76"/>
    <w:rsid w:val="003D7F51"/>
    <w:rsid w:val="003F4A45"/>
    <w:rsid w:val="0040092F"/>
    <w:rsid w:val="004361F9"/>
    <w:rsid w:val="004405E3"/>
    <w:rsid w:val="004431D4"/>
    <w:rsid w:val="0045007D"/>
    <w:rsid w:val="0046167E"/>
    <w:rsid w:val="004656EE"/>
    <w:rsid w:val="00471317"/>
    <w:rsid w:val="004713D6"/>
    <w:rsid w:val="00472E63"/>
    <w:rsid w:val="004738E8"/>
    <w:rsid w:val="00481F1B"/>
    <w:rsid w:val="004958CE"/>
    <w:rsid w:val="004A6E9F"/>
    <w:rsid w:val="004B2E26"/>
    <w:rsid w:val="004B3DD8"/>
    <w:rsid w:val="004C63FC"/>
    <w:rsid w:val="004F23A0"/>
    <w:rsid w:val="005247D9"/>
    <w:rsid w:val="005748E6"/>
    <w:rsid w:val="005A3FDD"/>
    <w:rsid w:val="005A7B55"/>
    <w:rsid w:val="005C3E05"/>
    <w:rsid w:val="005C5C2F"/>
    <w:rsid w:val="005D4110"/>
    <w:rsid w:val="00600998"/>
    <w:rsid w:val="00600EC5"/>
    <w:rsid w:val="00603C65"/>
    <w:rsid w:val="0061292E"/>
    <w:rsid w:val="00625754"/>
    <w:rsid w:val="0066278E"/>
    <w:rsid w:val="00662D78"/>
    <w:rsid w:val="00666CA9"/>
    <w:rsid w:val="00681D7F"/>
    <w:rsid w:val="006A5BF4"/>
    <w:rsid w:val="006E1A37"/>
    <w:rsid w:val="00725BCD"/>
    <w:rsid w:val="00754EFF"/>
    <w:rsid w:val="00760AC5"/>
    <w:rsid w:val="007821FE"/>
    <w:rsid w:val="007836FC"/>
    <w:rsid w:val="00790200"/>
    <w:rsid w:val="007A1811"/>
    <w:rsid w:val="007B284D"/>
    <w:rsid w:val="00807B89"/>
    <w:rsid w:val="00826BCF"/>
    <w:rsid w:val="008467C2"/>
    <w:rsid w:val="008478F1"/>
    <w:rsid w:val="008914FF"/>
    <w:rsid w:val="0089508F"/>
    <w:rsid w:val="008B53F9"/>
    <w:rsid w:val="008E579B"/>
    <w:rsid w:val="008F78C9"/>
    <w:rsid w:val="008F7F53"/>
    <w:rsid w:val="009104B2"/>
    <w:rsid w:val="0091662D"/>
    <w:rsid w:val="009238A0"/>
    <w:rsid w:val="009421A6"/>
    <w:rsid w:val="00947CA6"/>
    <w:rsid w:val="00953371"/>
    <w:rsid w:val="00976C89"/>
    <w:rsid w:val="00982978"/>
    <w:rsid w:val="009A6CE6"/>
    <w:rsid w:val="009A7849"/>
    <w:rsid w:val="009B53B2"/>
    <w:rsid w:val="009C7AC5"/>
    <w:rsid w:val="009F3C89"/>
    <w:rsid w:val="009F58EA"/>
    <w:rsid w:val="009F733F"/>
    <w:rsid w:val="009F7D67"/>
    <w:rsid w:val="00A13529"/>
    <w:rsid w:val="00A16C90"/>
    <w:rsid w:val="00A3211B"/>
    <w:rsid w:val="00A3349D"/>
    <w:rsid w:val="00A446A0"/>
    <w:rsid w:val="00A57679"/>
    <w:rsid w:val="00A96611"/>
    <w:rsid w:val="00AA3921"/>
    <w:rsid w:val="00AA420A"/>
    <w:rsid w:val="00AA57F8"/>
    <w:rsid w:val="00AB1832"/>
    <w:rsid w:val="00AB3F5C"/>
    <w:rsid w:val="00AB7C82"/>
    <w:rsid w:val="00AC4C95"/>
    <w:rsid w:val="00AC78DC"/>
    <w:rsid w:val="00B07439"/>
    <w:rsid w:val="00B12ADF"/>
    <w:rsid w:val="00B263E4"/>
    <w:rsid w:val="00B32F0D"/>
    <w:rsid w:val="00B500D7"/>
    <w:rsid w:val="00B5728D"/>
    <w:rsid w:val="00B6085F"/>
    <w:rsid w:val="00B863AB"/>
    <w:rsid w:val="00B91C40"/>
    <w:rsid w:val="00BA3983"/>
    <w:rsid w:val="00BB430B"/>
    <w:rsid w:val="00BD31F1"/>
    <w:rsid w:val="00BD42FE"/>
    <w:rsid w:val="00BE27A1"/>
    <w:rsid w:val="00BE70F2"/>
    <w:rsid w:val="00BF682D"/>
    <w:rsid w:val="00C01354"/>
    <w:rsid w:val="00C14581"/>
    <w:rsid w:val="00C22688"/>
    <w:rsid w:val="00C31272"/>
    <w:rsid w:val="00C373B8"/>
    <w:rsid w:val="00C73CB5"/>
    <w:rsid w:val="00C75C21"/>
    <w:rsid w:val="00C82026"/>
    <w:rsid w:val="00C86530"/>
    <w:rsid w:val="00C8660D"/>
    <w:rsid w:val="00CB6BBD"/>
    <w:rsid w:val="00CF7CB9"/>
    <w:rsid w:val="00D02C12"/>
    <w:rsid w:val="00D074C8"/>
    <w:rsid w:val="00D13119"/>
    <w:rsid w:val="00D411F4"/>
    <w:rsid w:val="00D63EA4"/>
    <w:rsid w:val="00D74A16"/>
    <w:rsid w:val="00D97819"/>
    <w:rsid w:val="00DA2F80"/>
    <w:rsid w:val="00DA41A5"/>
    <w:rsid w:val="00DC6CD5"/>
    <w:rsid w:val="00DD4610"/>
    <w:rsid w:val="00DF2E4F"/>
    <w:rsid w:val="00DF7F08"/>
    <w:rsid w:val="00E05989"/>
    <w:rsid w:val="00E07C39"/>
    <w:rsid w:val="00E07FF2"/>
    <w:rsid w:val="00E17C31"/>
    <w:rsid w:val="00E2138C"/>
    <w:rsid w:val="00E407D5"/>
    <w:rsid w:val="00E426BE"/>
    <w:rsid w:val="00E42EAE"/>
    <w:rsid w:val="00E44935"/>
    <w:rsid w:val="00E60D68"/>
    <w:rsid w:val="00E8233D"/>
    <w:rsid w:val="00E96765"/>
    <w:rsid w:val="00EA0789"/>
    <w:rsid w:val="00EB2191"/>
    <w:rsid w:val="00F2120B"/>
    <w:rsid w:val="00F3797E"/>
    <w:rsid w:val="00F46594"/>
    <w:rsid w:val="00F9740E"/>
    <w:rsid w:val="00FA5D4F"/>
    <w:rsid w:val="00FA6200"/>
    <w:rsid w:val="00FC5541"/>
    <w:rsid w:val="00FF1CC6"/>
    <w:rsid w:val="00FF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76999"/>
  <w15:chartTrackingRefBased/>
  <w15:docId w15:val="{B940DA29-8BF2-4E39-9532-65640506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594"/>
  </w:style>
  <w:style w:type="paragraph" w:styleId="Heading1">
    <w:name w:val="heading 1"/>
    <w:basedOn w:val="Normal"/>
    <w:next w:val="Normal"/>
    <w:link w:val="Heading1Char"/>
    <w:uiPriority w:val="9"/>
    <w:qFormat/>
    <w:rsid w:val="00F46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5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5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6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6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6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6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6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6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6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5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65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6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04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4B2"/>
  </w:style>
  <w:style w:type="paragraph" w:styleId="Footer">
    <w:name w:val="footer"/>
    <w:basedOn w:val="Normal"/>
    <w:link w:val="FooterChar"/>
    <w:uiPriority w:val="99"/>
    <w:unhideWhenUsed/>
    <w:rsid w:val="009104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4B2"/>
  </w:style>
  <w:style w:type="character" w:styleId="CommentReference">
    <w:name w:val="annotation reference"/>
    <w:basedOn w:val="DefaultParagraphFont"/>
    <w:uiPriority w:val="99"/>
    <w:semiHidden/>
    <w:unhideWhenUsed/>
    <w:rsid w:val="008E5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57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57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79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554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857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748"/>
    <w:rPr>
      <w:color w:val="605E5C"/>
      <w:shd w:val="clear" w:color="auto" w:fill="E1DFDD"/>
    </w:rPr>
  </w:style>
  <w:style w:type="character" w:customStyle="1" w:styleId="SGHCBrandHeadlineChar">
    <w:name w:val="SGHC Brand Headline Char"/>
    <w:basedOn w:val="DefaultParagraphFont"/>
    <w:link w:val="SGHCBrandHeadline"/>
    <w:locked/>
    <w:rsid w:val="0037552C"/>
    <w:rPr>
      <w:rFonts w:ascii="Barlow Condensed" w:hAnsi="Barlow Condensed"/>
      <w:b/>
      <w:color w:val="0E2841" w:themeColor="text2"/>
      <w:sz w:val="40"/>
    </w:rPr>
  </w:style>
  <w:style w:type="paragraph" w:customStyle="1" w:styleId="SGHCBrandHeadline">
    <w:name w:val="SGHC Brand Headline"/>
    <w:basedOn w:val="Normal"/>
    <w:link w:val="SGHCBrandHeadlineChar"/>
    <w:qFormat/>
    <w:rsid w:val="0037552C"/>
    <w:pPr>
      <w:spacing w:line="276" w:lineRule="auto"/>
    </w:pPr>
    <w:rPr>
      <w:rFonts w:ascii="Barlow Condensed" w:hAnsi="Barlow Condensed"/>
      <w:b/>
      <w:color w:val="0E2841" w:themeColor="text2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georges.nhs.uk/wp-content/uploads/2023/05/gesh-five-year-strategy-full-document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sthcharity.org.uk/how-your-donations-help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30D74-D14A-414B-912E-6C3E57E7ED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CURNIFFE, Naomi (EPSOM AND ST HELIER UNIVERSITY HOSPITALS NHS TRUST)</dc:creator>
  <cp:keywords/>
  <dc:description/>
  <cp:lastModifiedBy>CURNIFFE, Naomi (EPSOM AND ST HELIER UNIVERSITY HOSPITALS NHS TRUST)</cp:lastModifiedBy>
  <cp:revision>6</cp:revision>
  <dcterms:created xsi:type="dcterms:W3CDTF">2026-05-05T08:12:00Z</dcterms:created>
  <dcterms:modified xsi:type="dcterms:W3CDTF">2026-06-02T11:12:00Z</dcterms:modified>
</cp:coreProperties>
</file>